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155D4" w:rsidRPr="002155D4" w:rsidRDefault="002155D4" w:rsidP="002155D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2155D4" w:rsidRPr="002155D4" w:rsidRDefault="002155D4" w:rsidP="002155D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2155D4" w:rsidRPr="002155D4" w:rsidRDefault="002155D4" w:rsidP="002155D4">
      <w:pPr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ГОРШЕЧЕНСКОГО РАЙОНА  КУРСКОЙ  ОБЛАСТИ </w:t>
      </w:r>
    </w:p>
    <w:p w:rsidR="002155D4" w:rsidRPr="002155D4" w:rsidRDefault="002155D4" w:rsidP="002155D4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155D4" w:rsidRPr="002155D4" w:rsidRDefault="002155D4" w:rsidP="002155D4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>ПОСТАНОВЛЕНИЕ</w:t>
      </w:r>
    </w:p>
    <w:p w:rsidR="008D5FB2" w:rsidRPr="002155D4" w:rsidRDefault="009E1631" w:rsidP="002155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09 июня </w:t>
      </w:r>
      <w:r w:rsidR="002155D4" w:rsidRPr="002155D4">
        <w:rPr>
          <w:rFonts w:ascii="Arial" w:hAnsi="Arial" w:cs="Arial"/>
          <w:b/>
          <w:sz w:val="32"/>
          <w:szCs w:val="32"/>
        </w:rPr>
        <w:t>2023 года № 30</w:t>
      </w:r>
      <w:r w:rsidR="008D5FB2" w:rsidRPr="002155D4">
        <w:rPr>
          <w:rFonts w:ascii="Arial" w:eastAsia="Times New Roman" w:hAnsi="Arial" w:cs="Arial"/>
          <w:sz w:val="32"/>
          <w:szCs w:val="32"/>
        </w:rPr>
        <w:t> </w:t>
      </w:r>
    </w:p>
    <w:p w:rsidR="008D5FB2" w:rsidRPr="002155D4" w:rsidRDefault="008D5FB2" w:rsidP="002155D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порядка работы телефона доверия («горячей линии»)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по вопросам противодействия коррупции, а также специальных ящиков</w:t>
      </w:r>
    </w:p>
    <w:p w:rsidR="008D5FB2" w:rsidRPr="002155D4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(«ящик доверия») для письменных обращений граждан</w:t>
      </w:r>
    </w:p>
    <w:p w:rsidR="008D5FB2" w:rsidRPr="002155D4" w:rsidRDefault="008D5FB2" w:rsidP="002155D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и организаций по фактам совершения лицами, замещающими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муниципальные  должности, должности муниципальной службы,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коррупционных и иных правонарушений</w:t>
      </w:r>
    </w:p>
    <w:p w:rsidR="008D5FB2" w:rsidRPr="002155D4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2155D4">
      <w:pPr>
        <w:pStyle w:val="a3"/>
        <w:spacing w:before="0" w:beforeAutospacing="0" w:after="0" w:afterAutospacing="0"/>
        <w:ind w:right="284"/>
        <w:jc w:val="both"/>
        <w:rPr>
          <w:rFonts w:ascii="Arial" w:hAnsi="Arial" w:cs="Arial"/>
        </w:rPr>
      </w:pPr>
      <w:r w:rsidRPr="002155D4">
        <w:rPr>
          <w:rFonts w:ascii="Arial" w:hAnsi="Arial" w:cs="Arial"/>
          <w:color w:val="000000"/>
        </w:rPr>
        <w:t xml:space="preserve">       В соответствии с п.7 ст.3, п.1 ст.6, п.17 ст.7, п.1 ст.13.3 Федерального закона  от 25 декабря 2008 года № 273-ФЗ «О противодействии коррупции», Федеральными законами от 27 июля 2006 года № 152-ФЗ «О </w:t>
      </w:r>
      <w:proofErr w:type="gramStart"/>
      <w:r w:rsidRPr="002155D4">
        <w:rPr>
          <w:rFonts w:ascii="Arial" w:hAnsi="Arial" w:cs="Arial"/>
          <w:color w:val="000000"/>
        </w:rPr>
        <w:t>персональных</w:t>
      </w:r>
      <w:proofErr w:type="gramEnd"/>
      <w:r w:rsidRPr="002155D4">
        <w:rPr>
          <w:rFonts w:ascii="Arial" w:hAnsi="Arial" w:cs="Arial"/>
          <w:color w:val="000000"/>
        </w:rPr>
        <w:t xml:space="preserve"> </w:t>
      </w:r>
      <w:proofErr w:type="gramStart"/>
      <w:r w:rsidRPr="002155D4">
        <w:rPr>
          <w:rFonts w:ascii="Arial" w:hAnsi="Arial" w:cs="Arial"/>
          <w:color w:val="000000"/>
        </w:rPr>
        <w:t>данных», от 2 мая 2006 года № 59-ФЗ «О порядке рассмотрения обращений граждан Российской Федерации», в целях повышения эффективности обеспечения собл</w:t>
      </w:r>
      <w:r w:rsidR="002155D4">
        <w:rPr>
          <w:rFonts w:ascii="Arial" w:hAnsi="Arial" w:cs="Arial"/>
          <w:color w:val="000000"/>
        </w:rPr>
        <w:t>юдения муниципальными служащими А</w:t>
      </w:r>
      <w:r w:rsidRPr="002155D4">
        <w:rPr>
          <w:rFonts w:ascii="Arial" w:hAnsi="Arial" w:cs="Arial"/>
          <w:color w:val="000000"/>
        </w:rPr>
        <w:t>дминистрации </w:t>
      </w:r>
      <w:r w:rsidR="002155D4">
        <w:rPr>
          <w:rFonts w:ascii="Arial" w:hAnsi="Arial" w:cs="Arial"/>
          <w:color w:val="000000"/>
        </w:rPr>
        <w:t xml:space="preserve">Никольского сельсовета </w:t>
      </w:r>
      <w:proofErr w:type="spellStart"/>
      <w:r w:rsidRPr="002155D4">
        <w:rPr>
          <w:rFonts w:ascii="Arial" w:hAnsi="Arial" w:cs="Arial"/>
          <w:color w:val="000000"/>
        </w:rPr>
        <w:t>Горшеченского</w:t>
      </w:r>
      <w:proofErr w:type="spellEnd"/>
      <w:r w:rsidRPr="002155D4">
        <w:rPr>
          <w:rFonts w:ascii="Arial" w:hAnsi="Arial" w:cs="Arial"/>
          <w:color w:val="000000"/>
        </w:rPr>
        <w:t xml:space="preserve"> района Курской области 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="002155D4">
        <w:rPr>
          <w:rFonts w:ascii="Arial" w:hAnsi="Arial" w:cs="Arial"/>
        </w:rPr>
        <w:t xml:space="preserve">Уставом муниципального образования </w:t>
      </w:r>
      <w:r w:rsidRPr="002155D4">
        <w:rPr>
          <w:rFonts w:ascii="Arial" w:hAnsi="Arial" w:cs="Arial"/>
        </w:rPr>
        <w:t xml:space="preserve"> «</w:t>
      </w:r>
      <w:r w:rsidR="002155D4">
        <w:rPr>
          <w:rFonts w:ascii="Arial" w:hAnsi="Arial" w:cs="Arial"/>
        </w:rPr>
        <w:t xml:space="preserve">Никольский сельсовет» </w:t>
      </w:r>
      <w:proofErr w:type="spellStart"/>
      <w:r w:rsidR="002155D4">
        <w:rPr>
          <w:rFonts w:ascii="Arial" w:hAnsi="Arial" w:cs="Arial"/>
        </w:rPr>
        <w:t>Горшеченского</w:t>
      </w:r>
      <w:proofErr w:type="spellEnd"/>
      <w:r w:rsidR="002155D4">
        <w:rPr>
          <w:rFonts w:ascii="Arial" w:hAnsi="Arial" w:cs="Arial"/>
        </w:rPr>
        <w:t xml:space="preserve"> района</w:t>
      </w:r>
      <w:r w:rsidRPr="002155D4">
        <w:rPr>
          <w:rFonts w:ascii="Arial" w:hAnsi="Arial" w:cs="Arial"/>
        </w:rPr>
        <w:t xml:space="preserve"> Курской области Администрация </w:t>
      </w:r>
      <w:r w:rsidR="002155D4">
        <w:rPr>
          <w:rFonts w:ascii="Arial" w:hAnsi="Arial" w:cs="Arial"/>
        </w:rPr>
        <w:t xml:space="preserve">Никольского сельсовета </w:t>
      </w:r>
      <w:proofErr w:type="spellStart"/>
      <w:r w:rsidRPr="002155D4">
        <w:rPr>
          <w:rFonts w:ascii="Arial" w:hAnsi="Arial" w:cs="Arial"/>
        </w:rPr>
        <w:t>Горшеченского</w:t>
      </w:r>
      <w:proofErr w:type="spellEnd"/>
      <w:r w:rsidRPr="002155D4">
        <w:rPr>
          <w:rFonts w:ascii="Arial" w:hAnsi="Arial" w:cs="Arial"/>
        </w:rPr>
        <w:t xml:space="preserve"> района</w:t>
      </w:r>
      <w:r w:rsidR="002155D4">
        <w:rPr>
          <w:rFonts w:ascii="Arial" w:hAnsi="Arial" w:cs="Arial"/>
        </w:rPr>
        <w:t xml:space="preserve"> </w:t>
      </w:r>
      <w:r w:rsidRPr="002155D4">
        <w:rPr>
          <w:rFonts w:ascii="Arial" w:hAnsi="Arial" w:cs="Arial"/>
          <w:b/>
        </w:rPr>
        <w:t>ПОСТАНОВЛЯЕТ:</w:t>
      </w:r>
      <w:proofErr w:type="gramEnd"/>
    </w:p>
    <w:p w:rsidR="008D5FB2" w:rsidRPr="002155D4" w:rsidRDefault="008D5FB2" w:rsidP="008D5FB2">
      <w:pPr>
        <w:pStyle w:val="a3"/>
        <w:spacing w:before="0" w:beforeAutospacing="0" w:after="0" w:afterAutospacing="0"/>
        <w:ind w:right="284"/>
        <w:jc w:val="center"/>
        <w:rPr>
          <w:rFonts w:ascii="Arial" w:hAnsi="Arial" w:cs="Arial"/>
          <w:b/>
        </w:rPr>
      </w:pPr>
    </w:p>
    <w:p w:rsidR="008D5FB2" w:rsidRPr="002155D4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прилагаемые:</w:t>
      </w:r>
    </w:p>
    <w:p w:rsidR="008D5FB2" w:rsidRPr="002155D4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1.1. Положение о порядке работы телефона доверия («горячей линии») по вопрос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ам противодействия коррупции в 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 </w:t>
      </w:r>
    </w:p>
    <w:p w:rsidR="008D5FB2" w:rsidRPr="002155D4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Pr="002155D4" w:rsidRDefault="002155D4" w:rsidP="002155D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r w:rsidR="008D5FB2" w:rsidRPr="002155D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 размещению на 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="008D5FB2" w:rsidRPr="0021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FB2"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8D5FB2" w:rsidRPr="002155D4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8D5FB2" w:rsidRPr="002155D4" w:rsidRDefault="002155D4" w:rsidP="008D5FB2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D5FB2" w:rsidRPr="002155D4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2155D4" w:rsidRDefault="00021B96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лавы</w:t>
      </w:r>
      <w:r w:rsidR="008D5FB2" w:rsidRPr="002155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Никольского сельсовета </w:t>
      </w:r>
    </w:p>
    <w:p w:rsidR="008D5FB2" w:rsidRPr="002155D4" w:rsidRDefault="008D5FB2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155D4">
        <w:rPr>
          <w:rFonts w:ascii="Arial" w:eastAsia="Times New Roman" w:hAnsi="Arial" w:cs="Arial"/>
          <w:b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b/>
          <w:sz w:val="24"/>
          <w:szCs w:val="24"/>
        </w:rPr>
        <w:t xml:space="preserve"> района   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  <w:r w:rsidR="00021B96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21B96">
        <w:rPr>
          <w:rFonts w:ascii="Arial" w:eastAsia="Times New Roman" w:hAnsi="Arial" w:cs="Arial"/>
          <w:b/>
          <w:sz w:val="24"/>
          <w:szCs w:val="24"/>
        </w:rPr>
        <w:t>В.В.Попова</w:t>
      </w:r>
    </w:p>
    <w:p w:rsidR="00652A91" w:rsidRPr="002155D4" w:rsidRDefault="00652A91" w:rsidP="008D5F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8D5FB2" w:rsidRPr="002155D4" w:rsidRDefault="008D5FB2" w:rsidP="008D5FB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</w:p>
    <w:p w:rsidR="002155D4" w:rsidRDefault="002155D4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="008D5FB2" w:rsidRPr="002155D4">
        <w:rPr>
          <w:rFonts w:ascii="Arial" w:hAnsi="Arial" w:cs="Arial"/>
          <w:sz w:val="24"/>
          <w:szCs w:val="24"/>
        </w:rPr>
        <w:t xml:space="preserve"> </w:t>
      </w:r>
    </w:p>
    <w:p w:rsidR="008D5FB2" w:rsidRPr="002155D4" w:rsidRDefault="008D5FB2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2155D4">
        <w:rPr>
          <w:rFonts w:ascii="Arial" w:hAnsi="Arial" w:cs="Arial"/>
          <w:sz w:val="24"/>
          <w:szCs w:val="24"/>
        </w:rPr>
        <w:t xml:space="preserve"> района</w:t>
      </w:r>
    </w:p>
    <w:p w:rsidR="008D5FB2" w:rsidRPr="002155D4" w:rsidRDefault="008D5FB2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2155D4">
        <w:rPr>
          <w:rFonts w:ascii="Arial" w:hAnsi="Arial" w:cs="Arial"/>
          <w:sz w:val="24"/>
          <w:szCs w:val="24"/>
          <w:u w:val="single"/>
        </w:rPr>
        <w:t xml:space="preserve">от </w:t>
      </w:r>
      <w:r w:rsidR="002155D4">
        <w:rPr>
          <w:rFonts w:ascii="Arial" w:hAnsi="Arial" w:cs="Arial"/>
          <w:sz w:val="24"/>
          <w:szCs w:val="24"/>
          <w:u w:val="single"/>
        </w:rPr>
        <w:t>09.06</w:t>
      </w:r>
      <w:r w:rsidRPr="002155D4">
        <w:rPr>
          <w:rFonts w:ascii="Arial" w:hAnsi="Arial" w:cs="Arial"/>
          <w:sz w:val="24"/>
          <w:szCs w:val="24"/>
          <w:u w:val="single"/>
        </w:rPr>
        <w:t>.2023 г. № 3</w:t>
      </w:r>
      <w:r w:rsidR="00652A91" w:rsidRPr="002155D4">
        <w:rPr>
          <w:rFonts w:ascii="Arial" w:hAnsi="Arial" w:cs="Arial"/>
          <w:sz w:val="24"/>
          <w:szCs w:val="24"/>
          <w:u w:val="single"/>
        </w:rPr>
        <w:t>0</w:t>
      </w:r>
      <w:r w:rsidRPr="002155D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D5FB2" w:rsidRPr="002155D4" w:rsidRDefault="008D5FB2" w:rsidP="008D5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Положение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о порядке работы телефона доверия («горячей линии») по вопросам противодействия коррупции в </w:t>
      </w:r>
      <w:r w:rsidR="002155D4" w:rsidRPr="002155D4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Администрации  Никольского сельсовета</w:t>
      </w: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 Курской области</w:t>
      </w:r>
    </w:p>
    <w:p w:rsidR="008D5FB2" w:rsidRPr="002155D4" w:rsidRDefault="008D5FB2" w:rsidP="008D5FB2">
      <w:pPr>
        <w:spacing w:after="0" w:line="240" w:lineRule="auto"/>
        <w:ind w:left="2760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2155D4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  <w:r w:rsidR="002155D4">
        <w:rPr>
          <w:rFonts w:ascii="Arial" w:eastAsia="Times New Roman" w:hAnsi="Arial" w:cs="Arial"/>
          <w:sz w:val="24"/>
          <w:szCs w:val="24"/>
        </w:rPr>
        <w:t xml:space="preserve"> 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«Телефон доверия» устанавливается  в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области:</w:t>
      </w: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1.1.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2155D4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 По «телефону доверия» принимаются обращения от граждан и организаций о фактах:</w:t>
      </w:r>
    </w:p>
    <w:p w:rsidR="008D5FB2" w:rsidRPr="002155D4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 коррупционных и иных правонарушений в служебной деятельности лиц, замещающих муниципальные должности, муниципальных служащих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2155D4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2155D4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 Обращения граждан и организаций по вопросам, не предусмотренным пунктом 2. настоящего Положения, принимаются в письменном виде на почтовый адрес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или через официальный сайт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области, или при личном приеме.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2. Цели и задачи работы телефона доверия (Горячей линии) по вопросам противодействия коррупции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 «телефон доверия» создан в целях:</w:t>
      </w:r>
    </w:p>
    <w:p w:rsidR="008D5FB2" w:rsidRPr="002155D4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2.1.1.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мероприятий, проводимых 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2.1.2. содействия принятию и укреплению мер, направленных на профилактику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2.1.3. создания дополнительных условий, направленных на обеспечение соблюдения лицами, замещающими муниципальные должности, 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2.1.4. формирования в обществе нетерпимости к коррупционному поведению.</w:t>
      </w:r>
    </w:p>
    <w:p w:rsidR="008D5FB2" w:rsidRPr="002155D4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 Основными задачами работы «телефона доверия» являются:</w:t>
      </w:r>
    </w:p>
    <w:p w:rsidR="008D5FB2" w:rsidRPr="002155D4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2155D4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2.2.2. анализа обращений граждан и организаций, поступивших по «телефону доверия», их учет при разработке и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2155D4" w:rsidRDefault="008D5FB2" w:rsidP="008D5FB2">
      <w:pPr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3.1. Прием обращений граждан по «телефону доверия» осуществляется ежедневно по телефону 8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(47133) 3-46-25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, кроме выходных дней, с 9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часов до 12.00 часов и с 1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часов до 16-00 часов.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-Ж</w:t>
      </w:r>
      <w:proofErr w:type="gramEnd"/>
      <w:r w:rsidRPr="002155D4">
        <w:rPr>
          <w:rFonts w:ascii="Arial" w:eastAsia="Times New Roman" w:hAnsi="Arial" w:cs="Arial"/>
          <w:color w:val="000000"/>
          <w:sz w:val="24"/>
          <w:szCs w:val="24"/>
        </w:rPr>
        <w:t>урнал), оформленный согласно приложению к настоящему Положению.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2155D4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 Организацию работы «телефона доверия» осуществляет специалист, ответственные за работу по профилактике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которые: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3.5.2. подготавливает Главе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 xml:space="preserve">                                                                             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Pr="002155D4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8D5FB2" w:rsidRPr="002155D4" w:rsidRDefault="008D5FB2" w:rsidP="008D5FB2">
      <w:pPr>
        <w:spacing w:after="0" w:line="240" w:lineRule="auto"/>
        <w:ind w:left="5400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работы телефона доверия («горячей линии») по вопросам противодействия коррупции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</w:p>
    <w:p w:rsidR="008D5FB2" w:rsidRPr="002155D4" w:rsidRDefault="008D5FB2" w:rsidP="008D5FB2">
      <w:pPr>
        <w:spacing w:after="0" w:line="240" w:lineRule="auto"/>
        <w:ind w:left="221" w:firstLine="830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ЖУРНАЛ РЕГИСТРАЦИИ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обращений граждан и организаций по телефону доверия («горячей линии») по вопросам противодействия коррупции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 района Курской области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30"/>
        <w:gridCol w:w="722"/>
        <w:gridCol w:w="885"/>
        <w:gridCol w:w="2049"/>
        <w:gridCol w:w="1455"/>
        <w:gridCol w:w="1599"/>
        <w:gridCol w:w="1599"/>
        <w:gridCol w:w="1242"/>
      </w:tblGrid>
      <w:tr w:rsidR="008D5FB2" w:rsidRPr="002155D4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сотрудника, обработав-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шего</w:t>
            </w:r>
            <w:proofErr w:type="spellEnd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Краткое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Абонента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Адрес,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телефон абонента 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Принятые меры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Pr="002155D4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43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43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</w:p>
    <w:p w:rsidR="006D4DCB" w:rsidRDefault="006D4DCB" w:rsidP="008D5FB2">
      <w:pPr>
        <w:spacing w:after="0" w:line="240" w:lineRule="auto"/>
        <w:ind w:right="14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hAnsi="Arial" w:cs="Arial"/>
          <w:sz w:val="24"/>
          <w:szCs w:val="24"/>
        </w:rPr>
      </w:pPr>
      <w:r w:rsidRPr="0021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2155D4">
        <w:rPr>
          <w:rFonts w:ascii="Arial" w:hAnsi="Arial" w:cs="Arial"/>
          <w:sz w:val="24"/>
          <w:szCs w:val="24"/>
        </w:rPr>
        <w:t xml:space="preserve"> района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2155D4">
        <w:rPr>
          <w:rFonts w:ascii="Arial" w:hAnsi="Arial" w:cs="Arial"/>
          <w:sz w:val="24"/>
          <w:szCs w:val="24"/>
          <w:u w:val="single"/>
        </w:rPr>
        <w:t xml:space="preserve">от </w:t>
      </w:r>
      <w:r w:rsidR="006D4DCB">
        <w:rPr>
          <w:rFonts w:ascii="Arial" w:hAnsi="Arial" w:cs="Arial"/>
          <w:sz w:val="24"/>
          <w:szCs w:val="24"/>
          <w:u w:val="single"/>
        </w:rPr>
        <w:t>09.06.</w:t>
      </w:r>
      <w:r w:rsidRPr="002155D4">
        <w:rPr>
          <w:rFonts w:ascii="Arial" w:hAnsi="Arial" w:cs="Arial"/>
          <w:sz w:val="24"/>
          <w:szCs w:val="24"/>
          <w:u w:val="single"/>
        </w:rPr>
        <w:t>2023 г. № 3</w:t>
      </w:r>
      <w:r w:rsidR="00652A91" w:rsidRPr="002155D4">
        <w:rPr>
          <w:rFonts w:ascii="Arial" w:hAnsi="Arial" w:cs="Arial"/>
          <w:sz w:val="24"/>
          <w:szCs w:val="24"/>
          <w:u w:val="single"/>
        </w:rPr>
        <w:t>0</w:t>
      </w:r>
    </w:p>
    <w:p w:rsidR="008D5FB2" w:rsidRPr="002155D4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Положение 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 специальных ящиках («ящик доверия») </w:t>
      </w:r>
      <w:proofErr w:type="gramStart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для</w:t>
      </w:r>
      <w:proofErr w:type="gramEnd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письменных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2155D4" w:rsidRDefault="008D5FB2" w:rsidP="008D5FB2">
      <w:pPr>
        <w:spacing w:after="0" w:line="240" w:lineRule="auto"/>
        <w:ind w:left="2443" w:right="141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(далее соответственно - «Ящик доверия», обращение).</w:t>
      </w:r>
      <w:proofErr w:type="gramEnd"/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1.2. «Ящик доверия» размещается в фойе здания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области, по адресу: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306842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, Курская область,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Горшеченский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 w:rsidR="006D4DCB"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 w:rsidR="006D4DCB">
        <w:rPr>
          <w:rFonts w:ascii="Arial" w:eastAsia="Times New Roman" w:hAnsi="Arial" w:cs="Arial"/>
          <w:color w:val="000000"/>
          <w:sz w:val="24"/>
          <w:szCs w:val="24"/>
        </w:rPr>
        <w:t>икольское, ул. Школьная, д.26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  Гражданин вправе обратиться в администрацию  по вопросам коррупционной направленности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 В случае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2155D4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Настоящее Положение разработано в целях организации эффективного взаимодействия граждан и организаций с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 по вопросам коррупционной направленности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области.</w:t>
      </w:r>
    </w:p>
    <w:p w:rsidR="008D5FB2" w:rsidRPr="002155D4" w:rsidRDefault="008D5FB2" w:rsidP="008D5FB2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2. Основные задачи организации работы «Ящика доверия»</w:t>
      </w:r>
    </w:p>
    <w:p w:rsidR="008D5FB2" w:rsidRPr="002155D4" w:rsidRDefault="008D5FB2" w:rsidP="008D5FB2">
      <w:pPr>
        <w:spacing w:after="0" w:line="240" w:lineRule="auto"/>
        <w:ind w:right="141" w:firstLine="682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функционирования «Ящика доверия» являются:</w:t>
      </w:r>
    </w:p>
    <w:p w:rsidR="008D5FB2" w:rsidRPr="002155D4" w:rsidRDefault="008D5FB2" w:rsidP="008D5FB2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области;</w:t>
      </w:r>
    </w:p>
    <w:p w:rsidR="008D5FB2" w:rsidRPr="002155D4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2155D4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Arial" w:eastAsia="Times New Roman" w:hAnsi="Arial" w:cs="Arial"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2.1.4. ответ заявителю.</w:t>
      </w:r>
    </w:p>
    <w:p w:rsidR="006D4DCB" w:rsidRPr="002155D4" w:rsidRDefault="006D4DCB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left="686" w:right="141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3. Порядок организации работы «Ящика доверия»</w:t>
      </w:r>
    </w:p>
    <w:p w:rsidR="008D5FB2" w:rsidRPr="002155D4" w:rsidRDefault="008D5FB2" w:rsidP="008D5FB2">
      <w:pPr>
        <w:spacing w:after="0" w:line="240" w:lineRule="auto"/>
        <w:ind w:right="141" w:firstLine="686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Информация о функционировании и работе «Ящика доверия»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br/>
        <w:t xml:space="preserve">размещается на официальном сайте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области.</w:t>
      </w:r>
    </w:p>
    <w:p w:rsidR="008D5FB2" w:rsidRPr="002155D4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Доступ граждан к «Ящику доверия» для обращений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Администрацию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 осуще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ствляется ежедневно в период с 9:0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до 17:00 часов.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3.3. Выемка обращений осуществляется ежедневно, в рабочие д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 с понедельника по четверг с 9:0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0 до 17:00 часов. 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2155D4" w:rsidRDefault="008D5FB2" w:rsidP="008D5FB2">
      <w:pPr>
        <w:spacing w:after="0" w:line="240" w:lineRule="auto"/>
        <w:ind w:right="141" w:firstLine="65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Регистрация и учет обращений, поступающих через «Ящик доверия» </w:t>
      </w:r>
    </w:p>
    <w:p w:rsidR="008D5FB2" w:rsidRPr="002155D4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Журнал должен быть пронумерован, прошнурован и иметь следующие реквизиты:</w:t>
      </w:r>
    </w:p>
    <w:p w:rsidR="008D5FB2" w:rsidRPr="002155D4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порядковый номер обращения;</w:t>
      </w:r>
    </w:p>
    <w:p w:rsidR="008D5FB2" w:rsidRPr="002155D4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дата выемки (приема) обращения из «Ящика доверия»;</w:t>
      </w:r>
    </w:p>
    <w:p w:rsidR="008D5FB2" w:rsidRPr="002155D4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2155D4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адрес заявителя и номер его контактного телефона (если есть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br/>
        <w:t> сведения);</w:t>
      </w:r>
    </w:p>
    <w:p w:rsidR="008D5FB2" w:rsidRPr="002155D4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краткое содержание обращения;</w:t>
      </w:r>
    </w:p>
    <w:p w:rsidR="008D5FB2" w:rsidRPr="002155D4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ж) отметка о принятых мерах.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4.3. В случае поступления обращения, рассмотрение которого не относится к компетенции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2155D4" w:rsidRDefault="008D5FB2" w:rsidP="008D5FB2">
      <w:pPr>
        <w:widowControl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2155D4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612C16" w:rsidRPr="002155D4" w:rsidRDefault="00612C16">
      <w:pPr>
        <w:rPr>
          <w:rFonts w:ascii="Arial" w:hAnsi="Arial" w:cs="Arial"/>
          <w:sz w:val="24"/>
          <w:szCs w:val="24"/>
        </w:rPr>
      </w:pPr>
    </w:p>
    <w:p w:rsidR="002155D4" w:rsidRPr="002155D4" w:rsidRDefault="002155D4">
      <w:pPr>
        <w:rPr>
          <w:rFonts w:ascii="Arial" w:hAnsi="Arial" w:cs="Arial"/>
          <w:sz w:val="24"/>
          <w:szCs w:val="24"/>
        </w:rPr>
      </w:pPr>
    </w:p>
    <w:sectPr w:rsidR="002155D4" w:rsidRPr="002155D4" w:rsidSect="002155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5FB2"/>
    <w:rsid w:val="00021B96"/>
    <w:rsid w:val="001E2826"/>
    <w:rsid w:val="002155D4"/>
    <w:rsid w:val="002265FA"/>
    <w:rsid w:val="00612C16"/>
    <w:rsid w:val="0063037D"/>
    <w:rsid w:val="00652A91"/>
    <w:rsid w:val="006D4DCB"/>
    <w:rsid w:val="0072789F"/>
    <w:rsid w:val="008D5FB2"/>
    <w:rsid w:val="009E1631"/>
    <w:rsid w:val="00B1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2155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2155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Никольский сельсовет</cp:lastModifiedBy>
  <cp:revision>7</cp:revision>
  <dcterms:created xsi:type="dcterms:W3CDTF">2023-06-06T07:45:00Z</dcterms:created>
  <dcterms:modified xsi:type="dcterms:W3CDTF">2023-06-15T11:07:00Z</dcterms:modified>
</cp:coreProperties>
</file>