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61" w:rsidRDefault="00CB2682">
      <w:pPr>
        <w:pStyle w:val="af8"/>
        <w:spacing w:before="0" w:after="0"/>
        <w:ind w:firstLine="709"/>
        <w:jc w:val="center"/>
      </w:pPr>
      <w:r>
        <w:rPr>
          <w:rStyle w:val="af4"/>
          <w:rFonts w:ascii="Arial" w:hAnsi="Arial" w:cs="Arial"/>
          <w:sz w:val="32"/>
          <w:szCs w:val="32"/>
        </w:rPr>
        <w:t>АДМИНИСТРАЦИЯ</w:t>
      </w:r>
    </w:p>
    <w:p w:rsidR="00790961" w:rsidRDefault="005C070D">
      <w:pPr>
        <w:pStyle w:val="af8"/>
        <w:spacing w:before="0" w:after="0"/>
        <w:ind w:firstLine="709"/>
        <w:jc w:val="center"/>
      </w:pPr>
      <w:r>
        <w:rPr>
          <w:rStyle w:val="af4"/>
          <w:rFonts w:ascii="Arial" w:hAnsi="Arial" w:cs="Arial"/>
          <w:sz w:val="32"/>
          <w:szCs w:val="32"/>
        </w:rPr>
        <w:t>НИКОЛЬСКОГО</w:t>
      </w:r>
      <w:r w:rsidR="00CB2682">
        <w:rPr>
          <w:rStyle w:val="af4"/>
          <w:rFonts w:ascii="Arial" w:hAnsi="Arial" w:cs="Arial"/>
          <w:sz w:val="32"/>
          <w:szCs w:val="32"/>
        </w:rPr>
        <w:t xml:space="preserve"> СЕЛЬСОВЕТА</w:t>
      </w:r>
    </w:p>
    <w:p w:rsidR="00790961" w:rsidRDefault="005C070D">
      <w:pPr>
        <w:pStyle w:val="af8"/>
        <w:spacing w:before="0" w:after="0"/>
        <w:ind w:firstLine="709"/>
        <w:jc w:val="center"/>
        <w:rPr>
          <w:rStyle w:val="af4"/>
          <w:rFonts w:ascii="Arial" w:hAnsi="Arial" w:cs="Arial"/>
          <w:sz w:val="32"/>
          <w:szCs w:val="32"/>
        </w:rPr>
      </w:pPr>
      <w:r>
        <w:rPr>
          <w:rStyle w:val="af4"/>
          <w:rFonts w:ascii="Arial" w:hAnsi="Arial" w:cs="Arial"/>
          <w:sz w:val="32"/>
          <w:szCs w:val="32"/>
        </w:rPr>
        <w:t>ГОРШЕЧЕНСКОГО</w:t>
      </w:r>
      <w:r w:rsidR="00CB2682">
        <w:rPr>
          <w:rStyle w:val="af4"/>
          <w:rFonts w:ascii="Arial" w:hAnsi="Arial" w:cs="Arial"/>
          <w:sz w:val="32"/>
          <w:szCs w:val="32"/>
        </w:rPr>
        <w:t xml:space="preserve"> РАЙОНА </w:t>
      </w:r>
    </w:p>
    <w:p w:rsidR="00790961" w:rsidRDefault="00CB2682">
      <w:pPr>
        <w:pStyle w:val="af8"/>
        <w:spacing w:before="0" w:after="0"/>
        <w:ind w:firstLine="709"/>
        <w:jc w:val="center"/>
      </w:pPr>
      <w:r>
        <w:rPr>
          <w:rStyle w:val="af4"/>
          <w:rFonts w:ascii="Arial" w:hAnsi="Arial" w:cs="Arial"/>
          <w:sz w:val="32"/>
          <w:szCs w:val="32"/>
        </w:rPr>
        <w:t>КУРСКОЙ ОБЛАСТИ</w:t>
      </w:r>
    </w:p>
    <w:p w:rsidR="00790961" w:rsidRDefault="00790961">
      <w:pPr>
        <w:pStyle w:val="af8"/>
        <w:spacing w:before="0" w:after="0"/>
        <w:ind w:firstLine="709"/>
        <w:jc w:val="center"/>
        <w:rPr>
          <w:rStyle w:val="af4"/>
          <w:rFonts w:ascii="Arial" w:hAnsi="Arial" w:cs="Arial"/>
          <w:sz w:val="32"/>
          <w:szCs w:val="32"/>
        </w:rPr>
      </w:pPr>
    </w:p>
    <w:p w:rsidR="00790961" w:rsidRDefault="00CB2682">
      <w:pPr>
        <w:pStyle w:val="af8"/>
        <w:spacing w:before="0" w:after="0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Style w:val="af4"/>
          <w:rFonts w:ascii="Arial" w:hAnsi="Arial" w:cs="Arial"/>
          <w:sz w:val="32"/>
          <w:szCs w:val="32"/>
        </w:rPr>
        <w:t>ПОСТАНОВЛЕНИЕ</w:t>
      </w:r>
    </w:p>
    <w:p w:rsidR="00790961" w:rsidRDefault="005C070D">
      <w:pPr>
        <w:pStyle w:val="af8"/>
        <w:spacing w:before="0" w:after="0"/>
        <w:ind w:firstLine="709"/>
        <w:jc w:val="center"/>
        <w:rPr>
          <w:rStyle w:val="af4"/>
          <w:rFonts w:ascii="Arial" w:hAnsi="Arial" w:cs="Arial"/>
          <w:sz w:val="32"/>
          <w:szCs w:val="32"/>
        </w:rPr>
      </w:pPr>
      <w:r>
        <w:rPr>
          <w:rStyle w:val="af4"/>
          <w:rFonts w:ascii="Arial" w:hAnsi="Arial" w:cs="Arial"/>
          <w:sz w:val="32"/>
          <w:szCs w:val="32"/>
        </w:rPr>
        <w:t>от 18 сентября 2023 года № 40</w:t>
      </w:r>
      <w:r w:rsidR="00CB2682">
        <w:rPr>
          <w:rStyle w:val="af4"/>
          <w:rFonts w:ascii="Arial" w:hAnsi="Arial" w:cs="Arial"/>
          <w:sz w:val="32"/>
          <w:szCs w:val="32"/>
        </w:rPr>
        <w:t xml:space="preserve"> </w:t>
      </w:r>
    </w:p>
    <w:p w:rsidR="00790961" w:rsidRDefault="00790961">
      <w:pPr>
        <w:pStyle w:val="af8"/>
        <w:spacing w:before="0" w:after="0"/>
        <w:ind w:firstLine="709"/>
        <w:jc w:val="center"/>
        <w:rPr>
          <w:rStyle w:val="af4"/>
          <w:rFonts w:ascii="Arial" w:hAnsi="Arial" w:cs="Arial"/>
          <w:sz w:val="32"/>
          <w:szCs w:val="32"/>
        </w:rPr>
      </w:pPr>
    </w:p>
    <w:p w:rsidR="00790961" w:rsidRDefault="00CB2682">
      <w:pPr>
        <w:pStyle w:val="af8"/>
        <w:spacing w:before="0" w:after="0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Style w:val="af4"/>
          <w:rFonts w:ascii="Arial" w:hAnsi="Arial" w:cs="Arial"/>
          <w:sz w:val="32"/>
          <w:szCs w:val="32"/>
        </w:rPr>
        <w:t>Об утверждении Положения об осуществлении</w:t>
      </w:r>
    </w:p>
    <w:p w:rsidR="00790961" w:rsidRDefault="00CB2682">
      <w:pPr>
        <w:pStyle w:val="af8"/>
        <w:spacing w:before="0" w:after="0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Style w:val="af4"/>
          <w:rFonts w:ascii="Arial" w:hAnsi="Arial" w:cs="Arial"/>
          <w:sz w:val="32"/>
          <w:szCs w:val="32"/>
        </w:rPr>
        <w:t>экологического просвещения, организации</w:t>
      </w:r>
    </w:p>
    <w:p w:rsidR="00790961" w:rsidRDefault="00CB2682">
      <w:pPr>
        <w:pStyle w:val="af8"/>
        <w:spacing w:before="0" w:after="0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Style w:val="af4"/>
          <w:rFonts w:ascii="Arial" w:hAnsi="Arial" w:cs="Arial"/>
          <w:sz w:val="32"/>
          <w:szCs w:val="32"/>
        </w:rPr>
        <w:t>экологического воспитания и формирования</w:t>
      </w:r>
    </w:p>
    <w:p w:rsidR="00790961" w:rsidRDefault="00CB2682">
      <w:pPr>
        <w:pStyle w:val="af8"/>
        <w:spacing w:before="0" w:after="0"/>
        <w:ind w:firstLine="709"/>
        <w:jc w:val="center"/>
        <w:rPr>
          <w:rStyle w:val="af4"/>
          <w:rFonts w:ascii="Arial" w:hAnsi="Arial" w:cs="Arial"/>
          <w:sz w:val="32"/>
          <w:szCs w:val="32"/>
        </w:rPr>
      </w:pPr>
      <w:r>
        <w:rPr>
          <w:rStyle w:val="af4"/>
          <w:rFonts w:ascii="Arial" w:hAnsi="Arial" w:cs="Arial"/>
          <w:sz w:val="32"/>
          <w:szCs w:val="32"/>
        </w:rPr>
        <w:t xml:space="preserve">экологической культуры в области обращения </w:t>
      </w:r>
    </w:p>
    <w:p w:rsidR="00790961" w:rsidRDefault="00CB2682">
      <w:pPr>
        <w:pStyle w:val="af8"/>
        <w:spacing w:before="0" w:after="0"/>
        <w:ind w:firstLine="709"/>
        <w:jc w:val="center"/>
        <w:rPr>
          <w:rStyle w:val="af4"/>
          <w:rFonts w:ascii="Arial" w:hAnsi="Arial" w:cs="Arial"/>
          <w:sz w:val="32"/>
          <w:szCs w:val="32"/>
        </w:rPr>
      </w:pPr>
      <w:r>
        <w:rPr>
          <w:rStyle w:val="af4"/>
          <w:rFonts w:ascii="Arial" w:hAnsi="Arial" w:cs="Arial"/>
          <w:sz w:val="32"/>
          <w:szCs w:val="32"/>
        </w:rPr>
        <w:t>с твердыми коммунальными отходами</w:t>
      </w:r>
    </w:p>
    <w:p w:rsidR="00790961" w:rsidRDefault="00790961">
      <w:pPr>
        <w:pStyle w:val="af8"/>
        <w:spacing w:before="0" w:after="0"/>
        <w:ind w:firstLine="709"/>
        <w:jc w:val="center"/>
        <w:rPr>
          <w:rStyle w:val="af4"/>
          <w:rFonts w:ascii="Arial" w:hAnsi="Arial" w:cs="Arial"/>
          <w:sz w:val="32"/>
          <w:szCs w:val="32"/>
        </w:rPr>
      </w:pP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24.06.1998 года № 89-ФЗ «Об отходах производства и потребления», Федеральным законом от 06.10.2003 года № 131-ФЗ «Об общих принципах организации местного самоуправления в Российской Федерации» и в целях эффективного осуществления полномочий в сфере обращения с твердыми коммунальными отходами, руководствуясь Уставом муниципального образования «</w:t>
      </w:r>
      <w:r w:rsidR="005C070D">
        <w:rPr>
          <w:rFonts w:ascii="Arial" w:hAnsi="Arial" w:cs="Arial"/>
        </w:rPr>
        <w:t>Никольский</w:t>
      </w:r>
      <w:r>
        <w:rPr>
          <w:rFonts w:ascii="Arial" w:hAnsi="Arial" w:cs="Arial"/>
        </w:rPr>
        <w:t xml:space="preserve"> сельсовет» </w:t>
      </w:r>
      <w:r w:rsidR="005C070D">
        <w:rPr>
          <w:rFonts w:ascii="Arial" w:hAnsi="Arial" w:cs="Arial"/>
        </w:rPr>
        <w:t>Горшеченского</w:t>
      </w:r>
      <w:r>
        <w:rPr>
          <w:rFonts w:ascii="Arial" w:hAnsi="Arial" w:cs="Arial"/>
        </w:rPr>
        <w:t xml:space="preserve"> района, Администрация </w:t>
      </w:r>
      <w:r w:rsidR="005C070D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</w:t>
      </w:r>
      <w:r w:rsidR="005C070D">
        <w:rPr>
          <w:rFonts w:ascii="Arial" w:hAnsi="Arial" w:cs="Arial"/>
        </w:rPr>
        <w:t>Горшеченского района П</w:t>
      </w:r>
      <w:r>
        <w:rPr>
          <w:rFonts w:ascii="Arial" w:hAnsi="Arial" w:cs="Arial"/>
        </w:rPr>
        <w:t>остановляет:</w:t>
      </w:r>
    </w:p>
    <w:p w:rsidR="005C070D" w:rsidRDefault="005C070D">
      <w:pPr>
        <w:pStyle w:val="af8"/>
        <w:spacing w:before="0" w:after="0"/>
        <w:ind w:firstLine="709"/>
        <w:jc w:val="both"/>
      </w:pP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5C070D" w:rsidRDefault="005C070D">
      <w:pPr>
        <w:pStyle w:val="af8"/>
        <w:spacing w:before="0" w:after="0"/>
        <w:ind w:firstLine="709"/>
        <w:jc w:val="both"/>
      </w:pP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и на официальном сайте Администрации </w:t>
      </w:r>
      <w:r w:rsidR="005C070D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</w:t>
      </w:r>
      <w:r w:rsidR="005C070D">
        <w:rPr>
          <w:rFonts w:ascii="Arial" w:hAnsi="Arial" w:cs="Arial"/>
        </w:rPr>
        <w:t>Горшеченского</w:t>
      </w:r>
      <w:r>
        <w:rPr>
          <w:rFonts w:ascii="Arial" w:hAnsi="Arial" w:cs="Arial"/>
        </w:rPr>
        <w:t xml:space="preserve"> района </w:t>
      </w:r>
      <w:r w:rsidR="006D7661">
        <w:rPr>
          <w:rFonts w:ascii="Arial" w:hAnsi="Arial" w:cs="Arial"/>
        </w:rPr>
        <w:t xml:space="preserve">Курской области </w:t>
      </w:r>
      <w:r>
        <w:rPr>
          <w:rFonts w:ascii="Arial" w:hAnsi="Arial" w:cs="Arial"/>
        </w:rPr>
        <w:t>в информационно-телекоммуникационной сети «Интернет».</w:t>
      </w:r>
    </w:p>
    <w:p w:rsidR="005C070D" w:rsidRDefault="005C070D">
      <w:pPr>
        <w:pStyle w:val="af8"/>
        <w:spacing w:before="0" w:after="0"/>
        <w:ind w:firstLine="709"/>
        <w:jc w:val="both"/>
      </w:pP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Контроль за исполнением настоящего постановления оставляю за собой. </w:t>
      </w:r>
    </w:p>
    <w:p w:rsidR="005C070D" w:rsidRDefault="005C070D">
      <w:pPr>
        <w:pStyle w:val="af8"/>
        <w:spacing w:before="0" w:after="0"/>
        <w:ind w:firstLine="709"/>
        <w:jc w:val="both"/>
        <w:rPr>
          <w:rFonts w:ascii="Arial" w:hAnsi="Arial" w:cs="Arial"/>
        </w:rPr>
      </w:pP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</w:t>
      </w:r>
      <w:r w:rsidR="005C070D">
        <w:rPr>
          <w:rFonts w:ascii="Arial" w:hAnsi="Arial" w:cs="Arial"/>
        </w:rPr>
        <w:t>остановление вступает в</w:t>
      </w:r>
      <w:r>
        <w:rPr>
          <w:rFonts w:ascii="Arial" w:hAnsi="Arial" w:cs="Arial"/>
        </w:rPr>
        <w:t xml:space="preserve"> силу со дня его официального опубликования.</w:t>
      </w:r>
    </w:p>
    <w:p w:rsidR="00790961" w:rsidRDefault="00790961">
      <w:pPr>
        <w:pStyle w:val="af8"/>
        <w:spacing w:before="0" w:after="0"/>
        <w:ind w:firstLine="709"/>
        <w:jc w:val="both"/>
        <w:rPr>
          <w:rFonts w:ascii="Arial" w:hAnsi="Arial" w:cs="Arial"/>
        </w:rPr>
      </w:pPr>
    </w:p>
    <w:p w:rsidR="00790961" w:rsidRDefault="00790961">
      <w:pPr>
        <w:pStyle w:val="af8"/>
        <w:spacing w:before="0" w:after="0"/>
        <w:ind w:firstLine="709"/>
        <w:jc w:val="both"/>
        <w:rPr>
          <w:rFonts w:ascii="Arial" w:hAnsi="Arial" w:cs="Arial"/>
        </w:rPr>
      </w:pPr>
    </w:p>
    <w:p w:rsidR="00790961" w:rsidRDefault="00CB2682">
      <w:pPr>
        <w:pStyle w:val="af8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5C070D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</w:t>
      </w:r>
    </w:p>
    <w:p w:rsidR="00790961" w:rsidRDefault="005C070D">
      <w:pPr>
        <w:pStyle w:val="af8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Горшеченского</w:t>
      </w:r>
      <w:r w:rsidR="00CB2682">
        <w:rPr>
          <w:rFonts w:ascii="Arial" w:hAnsi="Arial" w:cs="Arial"/>
        </w:rPr>
        <w:t xml:space="preserve"> района </w:t>
      </w:r>
      <w:r w:rsidR="00CB2682">
        <w:rPr>
          <w:rFonts w:ascii="Arial" w:hAnsi="Arial" w:cs="Arial"/>
        </w:rPr>
        <w:tab/>
        <w:t xml:space="preserve">                                         </w:t>
      </w:r>
      <w:r>
        <w:rPr>
          <w:rFonts w:ascii="Arial" w:hAnsi="Arial" w:cs="Arial"/>
        </w:rPr>
        <w:t xml:space="preserve">              Ю.И.Золотухин</w:t>
      </w:r>
    </w:p>
    <w:p w:rsidR="00790961" w:rsidRDefault="00790961">
      <w:pPr>
        <w:pStyle w:val="af8"/>
        <w:spacing w:before="0" w:after="0"/>
        <w:jc w:val="both"/>
        <w:rPr>
          <w:rFonts w:ascii="Arial" w:hAnsi="Arial" w:cs="Arial"/>
        </w:rPr>
      </w:pPr>
    </w:p>
    <w:p w:rsidR="00790961" w:rsidRDefault="00790961">
      <w:pPr>
        <w:pStyle w:val="af8"/>
        <w:spacing w:before="0" w:after="0"/>
        <w:jc w:val="both"/>
        <w:rPr>
          <w:rFonts w:ascii="Arial" w:hAnsi="Arial" w:cs="Arial"/>
        </w:rPr>
      </w:pPr>
    </w:p>
    <w:p w:rsidR="00790961" w:rsidRDefault="00790961">
      <w:pPr>
        <w:pStyle w:val="af8"/>
        <w:spacing w:before="0" w:after="0"/>
        <w:jc w:val="both"/>
        <w:rPr>
          <w:rFonts w:ascii="Arial" w:hAnsi="Arial" w:cs="Arial"/>
        </w:rPr>
      </w:pPr>
    </w:p>
    <w:p w:rsidR="00790961" w:rsidRDefault="00790961">
      <w:pPr>
        <w:pStyle w:val="af8"/>
        <w:spacing w:before="0" w:after="0"/>
        <w:jc w:val="both"/>
        <w:rPr>
          <w:rFonts w:ascii="Arial" w:hAnsi="Arial" w:cs="Arial"/>
        </w:rPr>
      </w:pPr>
    </w:p>
    <w:p w:rsidR="00790961" w:rsidRDefault="00790961">
      <w:pPr>
        <w:pStyle w:val="af8"/>
        <w:spacing w:before="0" w:after="0"/>
        <w:jc w:val="both"/>
        <w:rPr>
          <w:rFonts w:ascii="Arial" w:hAnsi="Arial" w:cs="Arial"/>
        </w:rPr>
      </w:pPr>
    </w:p>
    <w:p w:rsidR="00790961" w:rsidRDefault="00790961">
      <w:pPr>
        <w:pStyle w:val="af8"/>
        <w:spacing w:before="0" w:after="0"/>
        <w:jc w:val="both"/>
        <w:rPr>
          <w:rFonts w:ascii="Arial" w:hAnsi="Arial" w:cs="Arial"/>
        </w:rPr>
      </w:pPr>
    </w:p>
    <w:p w:rsidR="00790961" w:rsidRDefault="00790961">
      <w:pPr>
        <w:pStyle w:val="af8"/>
        <w:spacing w:before="0" w:after="0"/>
        <w:jc w:val="both"/>
        <w:rPr>
          <w:rFonts w:ascii="Arial" w:hAnsi="Arial" w:cs="Arial"/>
        </w:rPr>
      </w:pPr>
    </w:p>
    <w:p w:rsidR="00790961" w:rsidRDefault="00790961">
      <w:pPr>
        <w:pStyle w:val="af8"/>
        <w:spacing w:before="0" w:after="0"/>
        <w:jc w:val="both"/>
        <w:rPr>
          <w:rFonts w:ascii="Arial" w:hAnsi="Arial" w:cs="Arial"/>
        </w:rPr>
      </w:pPr>
    </w:p>
    <w:p w:rsidR="00790961" w:rsidRDefault="00790961">
      <w:pPr>
        <w:pStyle w:val="af8"/>
        <w:spacing w:before="0" w:after="0"/>
        <w:jc w:val="both"/>
        <w:rPr>
          <w:rFonts w:ascii="Arial" w:hAnsi="Arial" w:cs="Arial"/>
        </w:rPr>
      </w:pPr>
    </w:p>
    <w:p w:rsidR="00790961" w:rsidRDefault="00790961">
      <w:pPr>
        <w:pStyle w:val="af8"/>
        <w:spacing w:before="0" w:after="0"/>
        <w:jc w:val="both"/>
        <w:rPr>
          <w:rFonts w:ascii="Arial" w:hAnsi="Arial" w:cs="Arial"/>
        </w:rPr>
      </w:pPr>
    </w:p>
    <w:p w:rsidR="00790961" w:rsidRDefault="00790961">
      <w:pPr>
        <w:pStyle w:val="af8"/>
        <w:spacing w:before="0" w:after="0"/>
        <w:jc w:val="both"/>
        <w:rPr>
          <w:rFonts w:ascii="Arial" w:hAnsi="Arial" w:cs="Arial"/>
        </w:rPr>
      </w:pPr>
    </w:p>
    <w:p w:rsidR="00790961" w:rsidRDefault="00790961">
      <w:pPr>
        <w:pStyle w:val="af8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r w:rsidR="005C070D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</w:t>
      </w:r>
    </w:p>
    <w:p w:rsidR="00790961" w:rsidRDefault="005C070D">
      <w:pPr>
        <w:pStyle w:val="af8"/>
        <w:spacing w:before="0" w:after="0"/>
        <w:ind w:firstLine="709"/>
        <w:jc w:val="right"/>
      </w:pPr>
      <w:r>
        <w:rPr>
          <w:rFonts w:ascii="Arial" w:hAnsi="Arial" w:cs="Arial"/>
        </w:rPr>
        <w:t>Горшеченского</w:t>
      </w:r>
      <w:r w:rsidR="00CB2682">
        <w:rPr>
          <w:rFonts w:ascii="Arial" w:hAnsi="Arial" w:cs="Arial"/>
        </w:rPr>
        <w:t xml:space="preserve"> района</w:t>
      </w:r>
    </w:p>
    <w:p w:rsidR="00790961" w:rsidRDefault="005C070D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18.09.2023 года № 40</w:t>
      </w: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>
        <w:rPr>
          <w:rStyle w:val="af4"/>
          <w:rFonts w:ascii="Arial" w:hAnsi="Arial" w:cs="Arial"/>
          <w:b w:val="0"/>
        </w:rPr>
        <w:t>Об утверждении Положения об осуществлении</w:t>
      </w: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Style w:val="af4"/>
          <w:rFonts w:ascii="Arial" w:hAnsi="Arial" w:cs="Arial"/>
          <w:b w:val="0"/>
        </w:rPr>
        <w:t>экологического просвещения, организации</w:t>
      </w: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Style w:val="af4"/>
          <w:rFonts w:ascii="Arial" w:hAnsi="Arial" w:cs="Arial"/>
          <w:b w:val="0"/>
        </w:rPr>
        <w:t>экологического воспитания и формирования</w:t>
      </w: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Style w:val="af4"/>
          <w:rFonts w:ascii="Arial" w:hAnsi="Arial" w:cs="Arial"/>
          <w:b w:val="0"/>
        </w:rPr>
        <w:t>экологической культуры в области обращения с</w:t>
      </w: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Style w:val="af4"/>
          <w:rFonts w:ascii="Arial" w:hAnsi="Arial" w:cs="Arial"/>
          <w:b w:val="0"/>
        </w:rPr>
        <w:t>твердыми коммунальными отходами»</w:t>
      </w:r>
    </w:p>
    <w:p w:rsidR="00790961" w:rsidRDefault="00790961">
      <w:pPr>
        <w:pStyle w:val="af8"/>
        <w:spacing w:before="0" w:after="0"/>
        <w:ind w:firstLine="709"/>
        <w:jc w:val="right"/>
        <w:rPr>
          <w:rFonts w:ascii="Arial" w:hAnsi="Arial" w:cs="Arial"/>
          <w:sz w:val="20"/>
          <w:szCs w:val="20"/>
        </w:rPr>
      </w:pPr>
    </w:p>
    <w:p w:rsidR="00790961" w:rsidRDefault="00790961">
      <w:pPr>
        <w:pStyle w:val="af8"/>
        <w:spacing w:before="0" w:after="0"/>
        <w:ind w:firstLine="709"/>
        <w:jc w:val="right"/>
        <w:rPr>
          <w:rFonts w:ascii="Arial" w:hAnsi="Arial" w:cs="Arial"/>
          <w:sz w:val="20"/>
          <w:szCs w:val="20"/>
        </w:rPr>
      </w:pPr>
    </w:p>
    <w:p w:rsidR="005C070D" w:rsidRDefault="00CB2682">
      <w:pPr>
        <w:pStyle w:val="af8"/>
        <w:spacing w:before="0" w:after="0"/>
        <w:ind w:firstLine="709"/>
        <w:jc w:val="center"/>
        <w:rPr>
          <w:rStyle w:val="af4"/>
          <w:rFonts w:ascii="Arial" w:hAnsi="Arial" w:cs="Arial"/>
          <w:sz w:val="32"/>
          <w:szCs w:val="32"/>
        </w:rPr>
      </w:pPr>
      <w:r>
        <w:rPr>
          <w:rStyle w:val="af4"/>
          <w:rFonts w:ascii="Arial" w:hAnsi="Arial" w:cs="Arial"/>
          <w:sz w:val="32"/>
          <w:szCs w:val="32"/>
        </w:rPr>
        <w:t xml:space="preserve">Положение </w:t>
      </w:r>
    </w:p>
    <w:p w:rsidR="00790961" w:rsidRDefault="00CB2682">
      <w:pPr>
        <w:pStyle w:val="af8"/>
        <w:spacing w:before="0" w:after="0"/>
        <w:ind w:firstLine="709"/>
        <w:jc w:val="center"/>
      </w:pPr>
      <w:r>
        <w:rPr>
          <w:rStyle w:val="af4"/>
          <w:rFonts w:ascii="Arial" w:hAnsi="Arial" w:cs="Arial"/>
          <w:sz w:val="32"/>
          <w:szCs w:val="32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790961" w:rsidRDefault="00790961">
      <w:pPr>
        <w:pStyle w:val="af8"/>
        <w:spacing w:before="0" w:after="0"/>
        <w:ind w:firstLine="709"/>
        <w:jc w:val="center"/>
        <w:rPr>
          <w:rStyle w:val="af4"/>
          <w:rFonts w:ascii="Arial" w:hAnsi="Arial" w:cs="Arial"/>
          <w:sz w:val="20"/>
          <w:szCs w:val="20"/>
        </w:rPr>
      </w:pPr>
    </w:p>
    <w:p w:rsidR="00790961" w:rsidRPr="005C070D" w:rsidRDefault="00CB2682">
      <w:pPr>
        <w:pStyle w:val="af8"/>
        <w:spacing w:before="0" w:after="0"/>
        <w:ind w:firstLine="709"/>
        <w:jc w:val="center"/>
        <w:rPr>
          <w:rFonts w:ascii="Arial" w:hAnsi="Arial" w:cs="Arial"/>
          <w:b/>
        </w:rPr>
      </w:pPr>
      <w:r w:rsidRPr="005C070D">
        <w:rPr>
          <w:rFonts w:ascii="Arial" w:hAnsi="Arial" w:cs="Arial"/>
          <w:b/>
        </w:rPr>
        <w:t>1. Общие положения</w:t>
      </w:r>
    </w:p>
    <w:p w:rsidR="00790961" w:rsidRDefault="00790961">
      <w:pPr>
        <w:pStyle w:val="af8"/>
        <w:spacing w:before="0" w:after="0"/>
        <w:ind w:firstLine="709"/>
        <w:jc w:val="center"/>
        <w:rPr>
          <w:rFonts w:ascii="Arial" w:hAnsi="Arial" w:cs="Arial"/>
          <w:sz w:val="30"/>
          <w:szCs w:val="30"/>
        </w:rPr>
      </w:pPr>
    </w:p>
    <w:p w:rsidR="00790961" w:rsidRDefault="00CB2682">
      <w:pPr>
        <w:pStyle w:val="af8"/>
        <w:spacing w:before="0" w:after="0"/>
        <w:ind w:firstLine="709"/>
        <w:jc w:val="both"/>
      </w:pPr>
      <w:r>
        <w:rPr>
          <w:rFonts w:ascii="Arial" w:hAnsi="Arial" w:cs="Arial"/>
        </w:rPr>
        <w:t xml:space="preserve">1.1. Настоящее Положение определяет правовые и организационные основы реализации органами местного самоуправления Администрации </w:t>
      </w:r>
      <w:r w:rsidR="005C070D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</w:t>
      </w:r>
      <w:r w:rsidR="005C070D">
        <w:rPr>
          <w:rFonts w:ascii="Arial" w:hAnsi="Arial" w:cs="Arial"/>
        </w:rPr>
        <w:t>Горшеченского</w:t>
      </w:r>
      <w:r>
        <w:rPr>
          <w:rFonts w:ascii="Arial" w:hAnsi="Arial" w:cs="Arial"/>
        </w:rPr>
        <w:t xml:space="preserve"> района полномочий по решению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Основные понятия, используемые в настоящем положении</w:t>
      </w:r>
    </w:p>
    <w:p w:rsidR="00790961" w:rsidRDefault="00CB2682">
      <w:pPr>
        <w:pStyle w:val="af8"/>
        <w:spacing w:before="0" w:after="0"/>
        <w:ind w:firstLine="709"/>
        <w:jc w:val="both"/>
      </w:pPr>
      <w:r>
        <w:rPr>
          <w:rFonts w:ascii="Arial" w:hAnsi="Arial" w:cs="Arial"/>
        </w:rPr>
        <w:t>а) экологическая культура –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790961" w:rsidRDefault="00CB2682">
      <w:pPr>
        <w:pStyle w:val="af8"/>
        <w:spacing w:before="0" w:after="0"/>
        <w:ind w:firstLine="709"/>
        <w:jc w:val="both"/>
      </w:pPr>
      <w:r>
        <w:rPr>
          <w:rFonts w:ascii="Arial" w:hAnsi="Arial" w:cs="Arial"/>
        </w:rPr>
        <w:t>б)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790961" w:rsidRDefault="00CB2682">
      <w:pPr>
        <w:pStyle w:val="af8"/>
        <w:spacing w:before="0" w:after="0"/>
        <w:ind w:firstLine="709"/>
        <w:jc w:val="both"/>
      </w:pPr>
      <w:r>
        <w:rPr>
          <w:rFonts w:ascii="Arial" w:hAnsi="Arial" w:cs="Arial"/>
        </w:rPr>
        <w:t>в) 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Основные цели и задачи настоящего положения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Цель экологического просвещения и формирования экологической культуры:</w:t>
      </w:r>
    </w:p>
    <w:p w:rsidR="00790961" w:rsidRDefault="00CB2682">
      <w:pPr>
        <w:pStyle w:val="af8"/>
        <w:spacing w:before="0" w:after="0"/>
        <w:ind w:firstLine="709"/>
        <w:jc w:val="both"/>
      </w:pPr>
      <w:r>
        <w:rPr>
          <w:rFonts w:ascii="Arial" w:hAnsi="Arial" w:cs="Arial"/>
        </w:rPr>
        <w:t>1) формирование бережного отношения к природе и повышение экологической культуры на территории муниципального образования;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сохранение благоприятной окружающей среды, биологического разнообразия и природных ресурсов.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Задачи экологического просвещения и формирования экологической культуры: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информационное обеспечение в сфере охраны окружающей среды и экологической безопасности;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790961" w:rsidRDefault="00CB2682">
      <w:pPr>
        <w:pStyle w:val="af8"/>
        <w:spacing w:before="0" w:after="0"/>
        <w:ind w:firstLine="709"/>
        <w:jc w:val="both"/>
      </w:pPr>
      <w:r>
        <w:rPr>
          <w:rFonts w:ascii="Arial" w:hAnsi="Arial" w:cs="Arial"/>
        </w:rPr>
        <w:t>4) повышение роли особо охраняемых природных территорий как эколого-просветительских центров;</w:t>
      </w:r>
    </w:p>
    <w:p w:rsidR="00790961" w:rsidRDefault="00CB2682">
      <w:pPr>
        <w:pStyle w:val="af8"/>
        <w:spacing w:before="0" w:after="0"/>
        <w:ind w:firstLine="709"/>
        <w:jc w:val="both"/>
      </w:pPr>
      <w:r>
        <w:rPr>
          <w:rFonts w:ascii="Arial" w:hAnsi="Arial" w:cs="Arial"/>
        </w:rPr>
        <w:t>5) формирование ответственного отношения к обращению с отходами, в том числе к раздельному сбору твердых коммунальных отходов.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790961" w:rsidRDefault="00790961">
      <w:pPr>
        <w:pStyle w:val="af8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790961" w:rsidRPr="005C070D" w:rsidRDefault="00CB2682">
      <w:pPr>
        <w:pStyle w:val="af8"/>
        <w:spacing w:before="0" w:after="0"/>
        <w:ind w:firstLine="709"/>
        <w:jc w:val="center"/>
        <w:rPr>
          <w:rFonts w:ascii="Arial" w:hAnsi="Arial" w:cs="Arial"/>
          <w:b/>
        </w:rPr>
      </w:pPr>
      <w:r w:rsidRPr="005C070D">
        <w:rPr>
          <w:rFonts w:ascii="Arial" w:hAnsi="Arial" w:cs="Arial"/>
          <w:b/>
        </w:rPr>
        <w:t xml:space="preserve">2. Полномочия органов местного самоуправления </w:t>
      </w:r>
    </w:p>
    <w:p w:rsidR="00790961" w:rsidRPr="005C070D" w:rsidRDefault="00CB2682" w:rsidP="005C070D">
      <w:pPr>
        <w:pStyle w:val="af8"/>
        <w:spacing w:before="0" w:after="0"/>
        <w:ind w:firstLine="709"/>
        <w:jc w:val="center"/>
        <w:rPr>
          <w:rFonts w:ascii="Arial" w:hAnsi="Arial" w:cs="Arial"/>
          <w:b/>
        </w:rPr>
      </w:pPr>
      <w:r w:rsidRPr="005C070D">
        <w:rPr>
          <w:rFonts w:ascii="Arial" w:hAnsi="Arial" w:cs="Arial"/>
          <w:b/>
        </w:rPr>
        <w:t>в сфере</w:t>
      </w:r>
      <w:r w:rsidR="005C070D" w:rsidRPr="005C070D">
        <w:rPr>
          <w:rFonts w:ascii="Arial" w:hAnsi="Arial" w:cs="Arial"/>
          <w:b/>
        </w:rPr>
        <w:t xml:space="preserve"> </w:t>
      </w:r>
      <w:r w:rsidRPr="005C070D">
        <w:rPr>
          <w:rFonts w:ascii="Arial" w:hAnsi="Arial" w:cs="Arial"/>
          <w:b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5C070D" w:rsidRPr="005C070D" w:rsidRDefault="005C070D" w:rsidP="005C070D">
      <w:pPr>
        <w:pStyle w:val="af8"/>
        <w:spacing w:before="0" w:after="0"/>
        <w:ind w:firstLine="709"/>
        <w:jc w:val="center"/>
        <w:rPr>
          <w:rFonts w:ascii="Arial" w:hAnsi="Arial" w:cs="Arial"/>
          <w:b/>
        </w:rPr>
      </w:pPr>
    </w:p>
    <w:p w:rsidR="00790961" w:rsidRDefault="00CB2682">
      <w:pPr>
        <w:pStyle w:val="af8"/>
        <w:spacing w:before="0" w:after="0"/>
        <w:ind w:firstLine="709"/>
        <w:jc w:val="both"/>
      </w:pPr>
      <w:r>
        <w:rPr>
          <w:rFonts w:ascii="Arial" w:hAnsi="Arial" w:cs="Arial"/>
        </w:rPr>
        <w:t xml:space="preserve">2.1. Администрация </w:t>
      </w:r>
      <w:r w:rsidR="005C070D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</w:t>
      </w:r>
      <w:r w:rsidR="005C070D">
        <w:rPr>
          <w:rFonts w:ascii="Arial" w:hAnsi="Arial" w:cs="Arial"/>
        </w:rPr>
        <w:t>Горшеченского</w:t>
      </w:r>
      <w:r>
        <w:rPr>
          <w:rFonts w:ascii="Arial" w:hAnsi="Arial" w:cs="Arial"/>
        </w:rPr>
        <w:t xml:space="preserve"> района на основании Устава муниципального образования «</w:t>
      </w:r>
      <w:r w:rsidR="005C070D">
        <w:rPr>
          <w:rFonts w:ascii="Arial" w:hAnsi="Arial" w:cs="Arial"/>
        </w:rPr>
        <w:t>Никольский</w:t>
      </w:r>
      <w:r>
        <w:rPr>
          <w:rFonts w:ascii="Arial" w:hAnsi="Arial" w:cs="Arial"/>
        </w:rPr>
        <w:t xml:space="preserve"> сельсовет» </w:t>
      </w:r>
      <w:r w:rsidR="005C070D">
        <w:rPr>
          <w:rFonts w:ascii="Arial" w:hAnsi="Arial" w:cs="Arial"/>
        </w:rPr>
        <w:t>Горшеченского</w:t>
      </w:r>
      <w:r>
        <w:rPr>
          <w:rFonts w:ascii="Arial" w:hAnsi="Arial" w:cs="Arial"/>
        </w:rPr>
        <w:t xml:space="preserve"> района в реализации вопроса местного значения осуществляет следующие полномочия: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790961" w:rsidRDefault="00790961">
      <w:pPr>
        <w:pStyle w:val="af8"/>
        <w:spacing w:before="0" w:after="0"/>
        <w:ind w:firstLine="709"/>
        <w:jc w:val="both"/>
        <w:rPr>
          <w:rFonts w:ascii="Arial" w:hAnsi="Arial" w:cs="Arial"/>
        </w:rPr>
      </w:pPr>
    </w:p>
    <w:p w:rsidR="00790961" w:rsidRPr="005C070D" w:rsidRDefault="00CB2682">
      <w:pPr>
        <w:pStyle w:val="af8"/>
        <w:spacing w:before="0" w:after="0"/>
        <w:ind w:firstLine="709"/>
        <w:jc w:val="center"/>
        <w:rPr>
          <w:rFonts w:ascii="Arial" w:hAnsi="Arial" w:cs="Arial"/>
          <w:b/>
        </w:rPr>
      </w:pPr>
      <w:r w:rsidRPr="005C070D">
        <w:rPr>
          <w:rFonts w:ascii="Arial" w:hAnsi="Arial" w:cs="Arial"/>
          <w:b/>
        </w:rPr>
        <w:t>3. Порядок реализации полномочий по решению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790961" w:rsidRDefault="00790961">
      <w:pPr>
        <w:pStyle w:val="af8"/>
        <w:spacing w:before="0" w:after="0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 Разработка и утверждение положения осуществляется согласно Уставу муниципального образования «</w:t>
      </w:r>
      <w:r w:rsidR="005C070D">
        <w:rPr>
          <w:rFonts w:ascii="Arial" w:hAnsi="Arial" w:cs="Arial"/>
        </w:rPr>
        <w:t>Никольский</w:t>
      </w:r>
      <w:r>
        <w:rPr>
          <w:rFonts w:ascii="Arial" w:hAnsi="Arial" w:cs="Arial"/>
        </w:rPr>
        <w:t xml:space="preserve"> сельсовет» </w:t>
      </w:r>
      <w:r w:rsidR="005C070D">
        <w:rPr>
          <w:rFonts w:ascii="Arial" w:hAnsi="Arial" w:cs="Arial"/>
        </w:rPr>
        <w:t>Горшеченского</w:t>
      </w:r>
      <w:r>
        <w:rPr>
          <w:rFonts w:ascii="Arial" w:hAnsi="Arial" w:cs="Arial"/>
        </w:rPr>
        <w:t xml:space="preserve"> района Курской области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 мероприятиям программы могут относиться:</w:t>
      </w:r>
    </w:p>
    <w:p w:rsidR="00790961" w:rsidRDefault="00CB2682">
      <w:pPr>
        <w:pStyle w:val="af8"/>
        <w:spacing w:before="0" w:after="0"/>
        <w:ind w:firstLine="709"/>
        <w:jc w:val="both"/>
      </w:pPr>
      <w:r>
        <w:rPr>
          <w:rFonts w:ascii="Arial" w:hAnsi="Arial" w:cs="Arial"/>
        </w:rPr>
        <w:t>- экологические акции различного характера, в том числе,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790961" w:rsidRDefault="00CB2682">
      <w:pPr>
        <w:pStyle w:val="af8"/>
        <w:spacing w:before="0" w:after="0"/>
        <w:ind w:firstLine="709"/>
        <w:jc w:val="both"/>
      </w:pPr>
      <w:r>
        <w:rPr>
          <w:rFonts w:ascii="Arial" w:hAnsi="Arial" w:cs="Arial"/>
        </w:rPr>
        <w:t>- распространение информационных материалов, разъясняющих правила обращения с ТКО, в том числе с использованием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790961" w:rsidRDefault="00CB2682">
      <w:pPr>
        <w:pStyle w:val="af8"/>
        <w:spacing w:before="0" w:after="0"/>
        <w:ind w:firstLine="709"/>
        <w:jc w:val="both"/>
      </w:pPr>
      <w:r>
        <w:rPr>
          <w:rFonts w:ascii="Arial" w:hAnsi="Arial" w:cs="Arial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 образования к реализации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790961" w:rsidRDefault="00790961">
      <w:pPr>
        <w:pStyle w:val="af8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790961" w:rsidRPr="005C070D" w:rsidRDefault="00CB2682">
      <w:pPr>
        <w:pStyle w:val="af8"/>
        <w:spacing w:before="0" w:after="0"/>
        <w:ind w:firstLine="709"/>
        <w:jc w:val="center"/>
        <w:rPr>
          <w:rFonts w:ascii="Arial" w:hAnsi="Arial" w:cs="Arial"/>
          <w:b/>
        </w:rPr>
      </w:pPr>
      <w:r w:rsidRPr="005C070D">
        <w:rPr>
          <w:rFonts w:ascii="Arial" w:hAnsi="Arial" w:cs="Arial"/>
          <w:b/>
        </w:rPr>
        <w:t>4. Финансовое обеспечение решения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790961" w:rsidRDefault="00790961">
      <w:pPr>
        <w:pStyle w:val="af8"/>
        <w:spacing w:before="0" w:after="0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790961" w:rsidRDefault="00CB2682">
      <w:pPr>
        <w:pStyle w:val="af8"/>
        <w:spacing w:before="0" w:after="0"/>
        <w:ind w:firstLine="709"/>
        <w:jc w:val="both"/>
      </w:pPr>
      <w:r>
        <w:rPr>
          <w:rFonts w:ascii="Arial" w:hAnsi="Arial" w:cs="Arial"/>
        </w:rPr>
        <w:t>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образования, подлежащим исполнению за счет бюджета муниципального образования.</w:t>
      </w:r>
    </w:p>
    <w:p w:rsidR="00790961" w:rsidRDefault="00790961">
      <w:pPr>
        <w:pStyle w:val="af8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790961" w:rsidRPr="005C070D" w:rsidRDefault="00CB2682">
      <w:pPr>
        <w:pStyle w:val="af8"/>
        <w:spacing w:before="0" w:after="0"/>
        <w:ind w:firstLine="709"/>
        <w:jc w:val="center"/>
        <w:rPr>
          <w:rFonts w:ascii="Arial" w:hAnsi="Arial" w:cs="Arial"/>
          <w:b/>
        </w:rPr>
      </w:pPr>
      <w:r w:rsidRPr="005C070D">
        <w:rPr>
          <w:rFonts w:ascii="Arial" w:hAnsi="Arial" w:cs="Arial"/>
          <w:b/>
        </w:rPr>
        <w:t xml:space="preserve">5. Ответственность органов и должностных лиц </w:t>
      </w:r>
    </w:p>
    <w:p w:rsidR="00790961" w:rsidRPr="005C070D" w:rsidRDefault="00CB2682">
      <w:pPr>
        <w:pStyle w:val="af8"/>
        <w:spacing w:before="0" w:after="0"/>
        <w:ind w:firstLine="709"/>
        <w:jc w:val="center"/>
        <w:rPr>
          <w:rFonts w:ascii="Arial" w:hAnsi="Arial" w:cs="Arial"/>
          <w:b/>
        </w:rPr>
      </w:pPr>
      <w:r w:rsidRPr="005C070D">
        <w:rPr>
          <w:rFonts w:ascii="Arial" w:hAnsi="Arial" w:cs="Arial"/>
          <w:b/>
        </w:rPr>
        <w:t>местного самоуправления</w:t>
      </w:r>
    </w:p>
    <w:p w:rsidR="00790961" w:rsidRPr="005C070D" w:rsidRDefault="00790961">
      <w:pPr>
        <w:pStyle w:val="af8"/>
        <w:spacing w:before="0" w:after="0"/>
        <w:ind w:firstLine="709"/>
        <w:jc w:val="center"/>
        <w:rPr>
          <w:rFonts w:ascii="Arial" w:hAnsi="Arial" w:cs="Arial"/>
          <w:b/>
        </w:rPr>
      </w:pPr>
    </w:p>
    <w:p w:rsidR="00790961" w:rsidRDefault="00CB2682">
      <w:pPr>
        <w:pStyle w:val="af8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790961" w:rsidRDefault="00790961">
      <w:pPr>
        <w:pStyle w:val="af8"/>
        <w:spacing w:before="0" w:after="0"/>
        <w:ind w:firstLine="709"/>
        <w:jc w:val="both"/>
        <w:rPr>
          <w:rFonts w:ascii="Arial" w:hAnsi="Arial" w:cs="Arial"/>
        </w:rPr>
      </w:pPr>
    </w:p>
    <w:p w:rsidR="00790961" w:rsidRDefault="00790961">
      <w:pPr>
        <w:pStyle w:val="af8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790961" w:rsidRDefault="00790961">
      <w:pPr>
        <w:pStyle w:val="af8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790961" w:rsidRDefault="00790961">
      <w:pPr>
        <w:pStyle w:val="af8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5C070D" w:rsidRDefault="005C070D">
      <w:pPr>
        <w:pStyle w:val="af8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5C070D" w:rsidRDefault="005C070D">
      <w:pPr>
        <w:pStyle w:val="af8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5C070D" w:rsidRDefault="005C070D">
      <w:pPr>
        <w:pStyle w:val="af8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790961" w:rsidRDefault="00790961">
      <w:pPr>
        <w:pStyle w:val="af8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r w:rsidR="005C070D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</w:t>
      </w:r>
    </w:p>
    <w:p w:rsidR="00790961" w:rsidRDefault="005C070D">
      <w:pPr>
        <w:pStyle w:val="af8"/>
        <w:spacing w:before="0" w:after="0"/>
        <w:ind w:firstLine="709"/>
        <w:jc w:val="right"/>
      </w:pPr>
      <w:r>
        <w:rPr>
          <w:rFonts w:ascii="Arial" w:hAnsi="Arial" w:cs="Arial"/>
        </w:rPr>
        <w:t>Горшеченского</w:t>
      </w:r>
      <w:r w:rsidR="00CB2682">
        <w:rPr>
          <w:rFonts w:ascii="Arial" w:hAnsi="Arial" w:cs="Arial"/>
        </w:rPr>
        <w:t xml:space="preserve"> района</w:t>
      </w:r>
    </w:p>
    <w:p w:rsidR="00790961" w:rsidRDefault="005C070D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18.09.</w:t>
      </w:r>
      <w:r w:rsidR="00CB2682">
        <w:rPr>
          <w:rFonts w:ascii="Arial" w:hAnsi="Arial" w:cs="Arial"/>
        </w:rPr>
        <w:t>2023 года №</w:t>
      </w:r>
      <w:r>
        <w:rPr>
          <w:rFonts w:ascii="Arial" w:hAnsi="Arial" w:cs="Arial"/>
        </w:rPr>
        <w:t xml:space="preserve"> 40</w:t>
      </w:r>
      <w:r w:rsidR="00CB2682">
        <w:rPr>
          <w:rFonts w:ascii="Arial" w:hAnsi="Arial" w:cs="Arial"/>
        </w:rPr>
        <w:t xml:space="preserve"> </w:t>
      </w: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>
        <w:rPr>
          <w:rStyle w:val="af4"/>
          <w:rFonts w:ascii="Arial" w:hAnsi="Arial" w:cs="Arial"/>
          <w:b w:val="0"/>
        </w:rPr>
        <w:t>Об утверждении Положения об осуществлении</w:t>
      </w: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Style w:val="af4"/>
          <w:rFonts w:ascii="Arial" w:hAnsi="Arial" w:cs="Arial"/>
          <w:b w:val="0"/>
        </w:rPr>
        <w:t>экологического просвещения, организации</w:t>
      </w: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Style w:val="af4"/>
          <w:rFonts w:ascii="Arial" w:hAnsi="Arial" w:cs="Arial"/>
          <w:b w:val="0"/>
        </w:rPr>
        <w:t>экологического воспитания и формирования</w:t>
      </w: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Style w:val="af4"/>
          <w:rFonts w:ascii="Arial" w:hAnsi="Arial" w:cs="Arial"/>
          <w:b w:val="0"/>
        </w:rPr>
        <w:t>экологической культуры в области обращения с</w:t>
      </w:r>
    </w:p>
    <w:p w:rsidR="00790961" w:rsidRDefault="00CB2682">
      <w:pPr>
        <w:pStyle w:val="af8"/>
        <w:spacing w:before="0" w:after="0"/>
        <w:ind w:firstLine="709"/>
        <w:jc w:val="right"/>
        <w:rPr>
          <w:rFonts w:ascii="Arial" w:hAnsi="Arial" w:cs="Arial"/>
        </w:rPr>
      </w:pPr>
      <w:r>
        <w:rPr>
          <w:rStyle w:val="af4"/>
          <w:rFonts w:ascii="Arial" w:hAnsi="Arial" w:cs="Arial"/>
          <w:b w:val="0"/>
        </w:rPr>
        <w:t>твердыми коммунальными отходами»</w:t>
      </w:r>
    </w:p>
    <w:p w:rsidR="00790961" w:rsidRDefault="00790961">
      <w:pPr>
        <w:pStyle w:val="af8"/>
        <w:spacing w:before="0" w:after="0"/>
        <w:ind w:firstLine="709"/>
        <w:jc w:val="right"/>
        <w:rPr>
          <w:rFonts w:ascii="Arial" w:hAnsi="Arial" w:cs="Arial"/>
          <w:sz w:val="20"/>
          <w:szCs w:val="20"/>
        </w:rPr>
      </w:pPr>
    </w:p>
    <w:p w:rsidR="00790961" w:rsidRDefault="00790961">
      <w:pPr>
        <w:pStyle w:val="af8"/>
        <w:spacing w:before="0" w:after="0"/>
        <w:ind w:firstLine="709"/>
        <w:jc w:val="right"/>
        <w:rPr>
          <w:rFonts w:ascii="Arial" w:hAnsi="Arial" w:cs="Arial"/>
          <w:sz w:val="20"/>
          <w:szCs w:val="20"/>
        </w:rPr>
      </w:pPr>
    </w:p>
    <w:p w:rsidR="00790961" w:rsidRDefault="00790961">
      <w:pPr>
        <w:pStyle w:val="af8"/>
        <w:spacing w:before="0" w:after="0"/>
        <w:ind w:firstLine="709"/>
        <w:jc w:val="right"/>
        <w:rPr>
          <w:rFonts w:ascii="Arial" w:hAnsi="Arial" w:cs="Arial"/>
          <w:sz w:val="20"/>
          <w:szCs w:val="20"/>
        </w:rPr>
      </w:pPr>
    </w:p>
    <w:p w:rsidR="00790961" w:rsidRDefault="00CB2682">
      <w:pPr>
        <w:pStyle w:val="af8"/>
        <w:spacing w:before="0" w:after="0"/>
        <w:ind w:firstLine="709"/>
        <w:jc w:val="center"/>
        <w:rPr>
          <w:rStyle w:val="af4"/>
          <w:rFonts w:ascii="Arial" w:hAnsi="Arial" w:cs="Arial"/>
          <w:sz w:val="32"/>
          <w:szCs w:val="32"/>
        </w:rPr>
      </w:pPr>
      <w:r>
        <w:rPr>
          <w:rStyle w:val="af4"/>
          <w:rFonts w:ascii="Arial" w:hAnsi="Arial" w:cs="Arial"/>
          <w:sz w:val="32"/>
          <w:szCs w:val="32"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2023-2025 годы</w:t>
      </w:r>
    </w:p>
    <w:p w:rsidR="00790961" w:rsidRDefault="00790961">
      <w:pPr>
        <w:pStyle w:val="af8"/>
        <w:spacing w:before="0" w:after="0"/>
        <w:ind w:firstLine="709"/>
        <w:jc w:val="center"/>
        <w:rPr>
          <w:rStyle w:val="af4"/>
          <w:rFonts w:ascii="Arial" w:hAnsi="Arial" w:cs="Arial"/>
          <w:sz w:val="32"/>
          <w:szCs w:val="32"/>
        </w:rPr>
      </w:pPr>
    </w:p>
    <w:p w:rsidR="00790961" w:rsidRDefault="00790961">
      <w:pPr>
        <w:pStyle w:val="af8"/>
        <w:spacing w:before="0" w:after="0"/>
        <w:ind w:firstLine="709"/>
        <w:jc w:val="center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"/>
        <w:gridCol w:w="3851"/>
        <w:gridCol w:w="2314"/>
        <w:gridCol w:w="2327"/>
      </w:tblGrid>
      <w:tr w:rsidR="00790961" w:rsidTr="005C070D">
        <w:trPr>
          <w:jc w:val="center"/>
        </w:trPr>
        <w:tc>
          <w:tcPr>
            <w:tcW w:w="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Style w:val="af4"/>
                <w:rFonts w:ascii="Arial" w:hAnsi="Arial" w:cs="Arial"/>
                <w:b w:val="0"/>
              </w:rPr>
              <w:t>№п/п</w:t>
            </w:r>
          </w:p>
        </w:tc>
        <w:tc>
          <w:tcPr>
            <w:tcW w:w="3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Style w:val="af4"/>
                <w:rFonts w:ascii="Arial" w:hAnsi="Arial" w:cs="Arial"/>
                <w:b w:val="0"/>
              </w:rPr>
              <w:t>Наименование мероприятия</w:t>
            </w:r>
          </w:p>
        </w:tc>
        <w:tc>
          <w:tcPr>
            <w:tcW w:w="23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Style w:val="af4"/>
                <w:rFonts w:ascii="Arial" w:hAnsi="Arial" w:cs="Arial"/>
                <w:b w:val="0"/>
              </w:rPr>
              <w:t>Ответственные исполнители</w:t>
            </w:r>
          </w:p>
        </w:tc>
        <w:tc>
          <w:tcPr>
            <w:tcW w:w="23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Style w:val="af4"/>
                <w:rFonts w:ascii="Arial" w:hAnsi="Arial" w:cs="Arial"/>
                <w:b w:val="0"/>
              </w:rPr>
              <w:t>Сроки исполнения</w:t>
            </w:r>
          </w:p>
        </w:tc>
      </w:tr>
      <w:tr w:rsidR="00790961" w:rsidTr="005C070D">
        <w:trPr>
          <w:jc w:val="center"/>
        </w:trPr>
        <w:tc>
          <w:tcPr>
            <w:tcW w:w="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во Всероссийских и местных экологических акциях и мероприятиях</w:t>
            </w:r>
          </w:p>
        </w:tc>
        <w:tc>
          <w:tcPr>
            <w:tcW w:w="23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5C070D">
              <w:rPr>
                <w:rFonts w:ascii="Arial" w:hAnsi="Arial" w:cs="Arial"/>
              </w:rPr>
              <w:t>Никольского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</w:pPr>
            <w:r>
              <w:rPr>
                <w:rFonts w:ascii="Arial" w:hAnsi="Arial" w:cs="Arial"/>
              </w:rPr>
              <w:t>в соответствии со сроками проведения таких акций (по отдельному плану)</w:t>
            </w:r>
          </w:p>
        </w:tc>
      </w:tr>
      <w:tr w:rsidR="00790961" w:rsidTr="005C070D">
        <w:trPr>
          <w:jc w:val="center"/>
        </w:trPr>
        <w:tc>
          <w:tcPr>
            <w:tcW w:w="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субботников</w:t>
            </w:r>
          </w:p>
        </w:tc>
        <w:tc>
          <w:tcPr>
            <w:tcW w:w="23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5C070D">
              <w:rPr>
                <w:rFonts w:ascii="Arial" w:hAnsi="Arial" w:cs="Arial"/>
              </w:rPr>
              <w:t>Никольского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</w:pPr>
            <w:r>
              <w:rPr>
                <w:rFonts w:ascii="Arial" w:hAnsi="Arial" w:cs="Arial"/>
              </w:rPr>
              <w:t>не менее 2 раз в год</w:t>
            </w:r>
          </w:p>
        </w:tc>
      </w:tr>
      <w:tr w:rsidR="00790961" w:rsidTr="005C070D">
        <w:trPr>
          <w:jc w:val="center"/>
        </w:trPr>
        <w:tc>
          <w:tcPr>
            <w:tcW w:w="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</w:pPr>
            <w:r>
              <w:rPr>
                <w:rFonts w:ascii="Arial" w:hAnsi="Arial" w:cs="Arial"/>
              </w:rPr>
              <w:t xml:space="preserve">Размещение на официальном сайте Администрации </w:t>
            </w:r>
            <w:r w:rsidR="005C070D">
              <w:rPr>
                <w:rFonts w:ascii="Arial" w:hAnsi="Arial" w:cs="Arial"/>
              </w:rPr>
              <w:t>Никольского</w:t>
            </w:r>
            <w:r>
              <w:rPr>
                <w:rFonts w:ascii="Arial" w:hAnsi="Arial" w:cs="Arial"/>
              </w:rPr>
              <w:t xml:space="preserve"> сельсовета информации о правильном обращении с отдельными видами отходов и о раздельном сборе мусора</w:t>
            </w:r>
          </w:p>
        </w:tc>
        <w:tc>
          <w:tcPr>
            <w:tcW w:w="23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5C070D">
              <w:rPr>
                <w:rFonts w:ascii="Arial" w:hAnsi="Arial" w:cs="Arial"/>
              </w:rPr>
              <w:t>Никольского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790961" w:rsidTr="005C070D">
        <w:trPr>
          <w:jc w:val="center"/>
        </w:trPr>
        <w:tc>
          <w:tcPr>
            <w:tcW w:w="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и распространение информационных материалов среди населения по раздельному сбору ТКО (листовки, буклеты, баннеры)</w:t>
            </w:r>
          </w:p>
        </w:tc>
        <w:tc>
          <w:tcPr>
            <w:tcW w:w="23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5C070D">
              <w:rPr>
                <w:rFonts w:ascii="Arial" w:hAnsi="Arial" w:cs="Arial"/>
              </w:rPr>
              <w:t>Никольского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раз в год</w:t>
            </w:r>
          </w:p>
        </w:tc>
      </w:tr>
      <w:tr w:rsidR="00790961" w:rsidTr="005C070D">
        <w:trPr>
          <w:jc w:val="center"/>
        </w:trPr>
        <w:tc>
          <w:tcPr>
            <w:tcW w:w="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 w:rsidP="005C070D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тематических стендов по вопросам формирования экологической культуры в области обращения с ТКО в учреждениях  культуры</w:t>
            </w:r>
          </w:p>
        </w:tc>
        <w:tc>
          <w:tcPr>
            <w:tcW w:w="23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 w:rsidP="005C070D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Учреждения культуры (по согласованию)</w:t>
            </w:r>
          </w:p>
        </w:tc>
        <w:tc>
          <w:tcPr>
            <w:tcW w:w="23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</w:pPr>
            <w:r>
              <w:rPr>
                <w:rFonts w:ascii="Arial" w:hAnsi="Arial" w:cs="Arial"/>
              </w:rPr>
              <w:t>по отдельному плану</w:t>
            </w:r>
          </w:p>
        </w:tc>
      </w:tr>
      <w:tr w:rsidR="00790961" w:rsidTr="005C070D">
        <w:trPr>
          <w:jc w:val="center"/>
        </w:trPr>
        <w:tc>
          <w:tcPr>
            <w:tcW w:w="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</w:t>
            </w:r>
            <w:r w:rsidR="005C070D">
              <w:rPr>
                <w:rFonts w:ascii="Arial" w:hAnsi="Arial" w:cs="Arial"/>
              </w:rPr>
              <w:t>ие бесед, лекций</w:t>
            </w:r>
            <w:r>
              <w:rPr>
                <w:rFonts w:ascii="Arial" w:hAnsi="Arial" w:cs="Arial"/>
              </w:rPr>
              <w:t xml:space="preserve">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3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5C070D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Учреждения </w:t>
            </w:r>
            <w:r w:rsidR="00CB2682">
              <w:rPr>
                <w:rFonts w:ascii="Arial" w:hAnsi="Arial" w:cs="Arial"/>
              </w:rPr>
              <w:t xml:space="preserve"> культуры (по согласованию)</w:t>
            </w:r>
          </w:p>
        </w:tc>
        <w:tc>
          <w:tcPr>
            <w:tcW w:w="23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</w:pPr>
            <w:r>
              <w:rPr>
                <w:rFonts w:ascii="Arial" w:hAnsi="Arial" w:cs="Arial"/>
              </w:rPr>
              <w:t>по отдельному плану</w:t>
            </w:r>
          </w:p>
        </w:tc>
      </w:tr>
      <w:tr w:rsidR="00790961" w:rsidTr="005C070D">
        <w:trPr>
          <w:jc w:val="center"/>
        </w:trPr>
        <w:tc>
          <w:tcPr>
            <w:tcW w:w="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3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</w:pPr>
            <w:r>
              <w:rPr>
                <w:rFonts w:ascii="Arial" w:hAnsi="Arial" w:cs="Arial"/>
              </w:rPr>
              <w:t>Проведение тематических мероприятий в учреждениях и организациях (выставки, формирование прир</w:t>
            </w:r>
            <w:r w:rsidR="005C070D">
              <w:rPr>
                <w:rFonts w:ascii="Arial" w:hAnsi="Arial" w:cs="Arial"/>
              </w:rPr>
              <w:t xml:space="preserve">одных «уголков», </w:t>
            </w:r>
            <w:r>
              <w:rPr>
                <w:rFonts w:ascii="Arial" w:hAnsi="Arial" w:cs="Arial"/>
              </w:rPr>
              <w:t>викторины и конкурсы) с детьми и молодежью</w:t>
            </w:r>
          </w:p>
        </w:tc>
        <w:tc>
          <w:tcPr>
            <w:tcW w:w="23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 w:rsidP="005C070D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Учреждения культуры (по согласованию)</w:t>
            </w:r>
          </w:p>
        </w:tc>
        <w:tc>
          <w:tcPr>
            <w:tcW w:w="23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</w:pPr>
            <w:r>
              <w:rPr>
                <w:rFonts w:ascii="Arial" w:hAnsi="Arial" w:cs="Arial"/>
              </w:rPr>
              <w:t>по отдельному плану</w:t>
            </w:r>
          </w:p>
        </w:tc>
      </w:tr>
      <w:tr w:rsidR="00790961" w:rsidTr="005C070D">
        <w:trPr>
          <w:jc w:val="center"/>
        </w:trPr>
        <w:tc>
          <w:tcPr>
            <w:tcW w:w="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рейдов по выявлению несанкционированных свалок на территории </w:t>
            </w:r>
            <w:r w:rsidR="005C070D">
              <w:rPr>
                <w:rFonts w:ascii="Arial" w:hAnsi="Arial" w:cs="Arial"/>
              </w:rPr>
              <w:t>Никольского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5C070D">
              <w:rPr>
                <w:rFonts w:ascii="Arial" w:hAnsi="Arial" w:cs="Arial"/>
              </w:rPr>
              <w:t>Никольского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790961" w:rsidTr="005C070D">
        <w:trPr>
          <w:jc w:val="center"/>
        </w:trPr>
        <w:tc>
          <w:tcPr>
            <w:tcW w:w="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3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5C070D">
              <w:rPr>
                <w:rFonts w:ascii="Arial" w:hAnsi="Arial" w:cs="Arial"/>
              </w:rPr>
              <w:t>Никольского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</w:pPr>
            <w:r>
              <w:rPr>
                <w:rFonts w:ascii="Arial" w:hAnsi="Arial" w:cs="Arial"/>
              </w:rPr>
              <w:t>по отдельному плану</w:t>
            </w:r>
          </w:p>
        </w:tc>
      </w:tr>
      <w:tr w:rsidR="00790961" w:rsidTr="005C070D">
        <w:trPr>
          <w:jc w:val="center"/>
        </w:trPr>
        <w:tc>
          <w:tcPr>
            <w:tcW w:w="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территории, о мерах противопожарной безопасности</w:t>
            </w:r>
          </w:p>
        </w:tc>
        <w:tc>
          <w:tcPr>
            <w:tcW w:w="23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5C070D">
              <w:rPr>
                <w:rFonts w:ascii="Arial" w:hAnsi="Arial" w:cs="Arial"/>
              </w:rPr>
              <w:t>Никольского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:rsidR="00790961" w:rsidRDefault="00CB2682">
            <w:pPr>
              <w:pStyle w:val="af8"/>
              <w:spacing w:before="0" w:after="0"/>
              <w:jc w:val="center"/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</w:tbl>
    <w:p w:rsidR="00790961" w:rsidRDefault="00790961">
      <w:pPr>
        <w:ind w:firstLine="709"/>
        <w:rPr>
          <w:rFonts w:ascii="Arial" w:hAnsi="Arial" w:cs="Arial"/>
        </w:rPr>
      </w:pPr>
    </w:p>
    <w:sectPr w:rsidR="00790961" w:rsidSect="00790961">
      <w:pgSz w:w="11906" w:h="16838"/>
      <w:pgMar w:top="719" w:right="1247" w:bottom="1134" w:left="153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167" w:rsidRDefault="00227167">
      <w:r>
        <w:separator/>
      </w:r>
    </w:p>
  </w:endnote>
  <w:endnote w:type="continuationSeparator" w:id="1">
    <w:p w:rsidR="00227167" w:rsidRDefault="0022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167" w:rsidRDefault="00227167">
      <w:r>
        <w:separator/>
      </w:r>
    </w:p>
  </w:footnote>
  <w:footnote w:type="continuationSeparator" w:id="1">
    <w:p w:rsidR="00227167" w:rsidRDefault="00227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961"/>
    <w:rsid w:val="00227167"/>
    <w:rsid w:val="00232C9E"/>
    <w:rsid w:val="005C070D"/>
    <w:rsid w:val="006D7661"/>
    <w:rsid w:val="00790961"/>
    <w:rsid w:val="009958C8"/>
    <w:rsid w:val="00CB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61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909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9096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909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9096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909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9096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909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9096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9096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79096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909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9096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909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9096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909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9096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909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9096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90961"/>
    <w:pPr>
      <w:ind w:left="720"/>
      <w:contextualSpacing/>
    </w:pPr>
  </w:style>
  <w:style w:type="paragraph" w:styleId="a4">
    <w:name w:val="No Spacing"/>
    <w:uiPriority w:val="1"/>
    <w:qFormat/>
    <w:rsid w:val="00790961"/>
  </w:style>
  <w:style w:type="paragraph" w:styleId="a5">
    <w:name w:val="Title"/>
    <w:basedOn w:val="a"/>
    <w:next w:val="a"/>
    <w:link w:val="a6"/>
    <w:uiPriority w:val="10"/>
    <w:qFormat/>
    <w:rsid w:val="0079096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9096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9096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9096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9096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9096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909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9096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9096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90961"/>
  </w:style>
  <w:style w:type="paragraph" w:customStyle="1" w:styleId="Footer">
    <w:name w:val="Footer"/>
    <w:basedOn w:val="a"/>
    <w:link w:val="CaptionChar"/>
    <w:uiPriority w:val="99"/>
    <w:unhideWhenUsed/>
    <w:rsid w:val="0079096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90961"/>
  </w:style>
  <w:style w:type="character" w:customStyle="1" w:styleId="CaptionChar">
    <w:name w:val="Caption Char"/>
    <w:link w:val="Footer"/>
    <w:uiPriority w:val="99"/>
    <w:rsid w:val="00790961"/>
  </w:style>
  <w:style w:type="table" w:styleId="ab">
    <w:name w:val="Table Grid"/>
    <w:uiPriority w:val="59"/>
    <w:rsid w:val="007909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096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9096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9096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909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909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909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9096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9096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9096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9096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9096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9096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9096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9096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909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909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909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909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909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909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909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9096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9096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9096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9096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9096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9096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9096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9096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9096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9096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9096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9096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9096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9096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9096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9096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9096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9096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9096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9096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9096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9096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9096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9096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9096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9096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9096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9096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9096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9096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90961"/>
    <w:rPr>
      <w:sz w:val="18"/>
    </w:rPr>
  </w:style>
  <w:style w:type="character" w:styleId="ae">
    <w:name w:val="footnote reference"/>
    <w:uiPriority w:val="99"/>
    <w:unhideWhenUsed/>
    <w:rsid w:val="0079096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9096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90961"/>
    <w:rPr>
      <w:sz w:val="20"/>
    </w:rPr>
  </w:style>
  <w:style w:type="character" w:styleId="af1">
    <w:name w:val="endnote reference"/>
    <w:uiPriority w:val="99"/>
    <w:semiHidden/>
    <w:unhideWhenUsed/>
    <w:rsid w:val="0079096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90961"/>
    <w:pPr>
      <w:spacing w:after="57"/>
    </w:pPr>
  </w:style>
  <w:style w:type="paragraph" w:styleId="21">
    <w:name w:val="toc 2"/>
    <w:basedOn w:val="a"/>
    <w:next w:val="a"/>
    <w:uiPriority w:val="39"/>
    <w:unhideWhenUsed/>
    <w:rsid w:val="0079096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9096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9096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9096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9096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9096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9096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90961"/>
    <w:pPr>
      <w:spacing w:after="57"/>
      <w:ind w:left="2268"/>
    </w:pPr>
  </w:style>
  <w:style w:type="paragraph" w:styleId="af2">
    <w:name w:val="TOC Heading"/>
    <w:uiPriority w:val="39"/>
    <w:unhideWhenUsed/>
    <w:rsid w:val="00790961"/>
  </w:style>
  <w:style w:type="paragraph" w:styleId="af3">
    <w:name w:val="table of figures"/>
    <w:basedOn w:val="a"/>
    <w:next w:val="a"/>
    <w:uiPriority w:val="99"/>
    <w:unhideWhenUsed/>
    <w:rsid w:val="00790961"/>
  </w:style>
  <w:style w:type="character" w:customStyle="1" w:styleId="WW8Num1z0">
    <w:name w:val="WW8Num1z0"/>
    <w:qFormat/>
    <w:rsid w:val="00790961"/>
    <w:rPr>
      <w:rFonts w:ascii="Symbol" w:hAnsi="Symbol" w:cs="Symbol"/>
      <w:sz w:val="20"/>
    </w:rPr>
  </w:style>
  <w:style w:type="character" w:customStyle="1" w:styleId="WW8Num1z1">
    <w:name w:val="WW8Num1z1"/>
    <w:qFormat/>
    <w:rsid w:val="00790961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790961"/>
    <w:rPr>
      <w:rFonts w:ascii="Wingdings" w:hAnsi="Wingdings" w:cs="Wingdings"/>
      <w:sz w:val="20"/>
    </w:rPr>
  </w:style>
  <w:style w:type="character" w:styleId="af4">
    <w:name w:val="Strong"/>
    <w:basedOn w:val="a0"/>
    <w:qFormat/>
    <w:rsid w:val="00790961"/>
    <w:rPr>
      <w:b/>
      <w:bCs/>
    </w:rPr>
  </w:style>
  <w:style w:type="character" w:styleId="af5">
    <w:name w:val="Hyperlink"/>
    <w:basedOn w:val="a0"/>
    <w:rsid w:val="00790961"/>
    <w:rPr>
      <w:color w:val="0000FF"/>
      <w:u w:val="single"/>
    </w:rPr>
  </w:style>
  <w:style w:type="paragraph" w:customStyle="1" w:styleId="Heading">
    <w:name w:val="Heading"/>
    <w:basedOn w:val="a"/>
    <w:next w:val="af6"/>
    <w:qFormat/>
    <w:rsid w:val="0079096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790961"/>
    <w:pPr>
      <w:spacing w:after="140" w:line="276" w:lineRule="auto"/>
    </w:pPr>
  </w:style>
  <w:style w:type="paragraph" w:styleId="af7">
    <w:name w:val="List"/>
    <w:basedOn w:val="af6"/>
    <w:rsid w:val="00790961"/>
  </w:style>
  <w:style w:type="paragraph" w:customStyle="1" w:styleId="Caption">
    <w:name w:val="Caption"/>
    <w:basedOn w:val="a"/>
    <w:qFormat/>
    <w:rsid w:val="0079096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90961"/>
    <w:pPr>
      <w:suppressLineNumbers/>
    </w:pPr>
  </w:style>
  <w:style w:type="paragraph" w:styleId="af8">
    <w:name w:val="Normal (Web)"/>
    <w:basedOn w:val="a"/>
    <w:qFormat/>
    <w:rsid w:val="00790961"/>
    <w:pPr>
      <w:spacing w:before="280" w:after="280"/>
    </w:pPr>
  </w:style>
  <w:style w:type="paragraph" w:customStyle="1" w:styleId="TableContents">
    <w:name w:val="Table Contents"/>
    <w:basedOn w:val="a"/>
    <w:qFormat/>
    <w:rsid w:val="0079096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90961"/>
    <w:pPr>
      <w:jc w:val="center"/>
    </w:pPr>
    <w:rPr>
      <w:b/>
      <w:bCs/>
    </w:rPr>
  </w:style>
  <w:style w:type="numbering" w:customStyle="1" w:styleId="WW8Num1">
    <w:name w:val="WW8Num1"/>
    <w:qFormat/>
    <w:rsid w:val="00790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dc:description/>
  <cp:lastModifiedBy>Пользователь</cp:lastModifiedBy>
  <cp:revision>6</cp:revision>
  <cp:lastPrinted>2002-01-01T01:22:00Z</cp:lastPrinted>
  <dcterms:created xsi:type="dcterms:W3CDTF">2023-04-24T18:00:00Z</dcterms:created>
  <dcterms:modified xsi:type="dcterms:W3CDTF">2023-09-27T11:45:00Z</dcterms:modified>
  <dc:language>en-US</dc:language>
</cp:coreProperties>
</file>