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2D" w:rsidRDefault="007B72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1E1C2D" w:rsidRDefault="0038478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</w:t>
      </w:r>
      <w:r w:rsidR="007B72E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1E1C2D" w:rsidRDefault="001E1C2D">
      <w:pPr>
        <w:spacing w:after="0" w:line="240" w:lineRule="auto"/>
        <w:ind w:right="-228"/>
        <w:jc w:val="center"/>
        <w:rPr>
          <w:rFonts w:ascii="Arial" w:hAnsi="Arial" w:cs="Arial"/>
          <w:b/>
          <w:sz w:val="32"/>
          <w:szCs w:val="32"/>
        </w:rPr>
      </w:pPr>
    </w:p>
    <w:p w:rsidR="001E1C2D" w:rsidRDefault="007B72E8" w:rsidP="00384783">
      <w:pPr>
        <w:spacing w:after="0" w:line="240" w:lineRule="auto"/>
        <w:ind w:right="-228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1E1C2D" w:rsidRDefault="00384783">
      <w:pPr>
        <w:pStyle w:val="21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01 февраля 2022 г.  № 201</w:t>
      </w:r>
    </w:p>
    <w:p w:rsidR="001E1C2D" w:rsidRDefault="001E1C2D" w:rsidP="00384783">
      <w:pPr>
        <w:pStyle w:val="a9"/>
        <w:tabs>
          <w:tab w:val="left" w:pos="9498"/>
        </w:tabs>
        <w:ind w:right="26"/>
        <w:rPr>
          <w:rFonts w:ascii="Times New Roman" w:hAnsi="Times New Roman" w:cs="Times New Roman"/>
          <w:sz w:val="28"/>
          <w:szCs w:val="28"/>
        </w:rPr>
      </w:pPr>
    </w:p>
    <w:p w:rsidR="001E1C2D" w:rsidRDefault="007B72E8">
      <w:pPr>
        <w:pStyle w:val="a9"/>
        <w:tabs>
          <w:tab w:val="left" w:pos="9498"/>
        </w:tabs>
        <w:ind w:right="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384783">
        <w:rPr>
          <w:rFonts w:ascii="Arial" w:hAnsi="Arial" w:cs="Arial"/>
          <w:b/>
          <w:sz w:val="32"/>
          <w:szCs w:val="32"/>
        </w:rPr>
        <w:t>Никольского сельсовета № 21</w:t>
      </w:r>
      <w:r>
        <w:rPr>
          <w:rFonts w:ascii="Arial" w:hAnsi="Arial" w:cs="Arial"/>
          <w:b/>
          <w:sz w:val="32"/>
          <w:szCs w:val="32"/>
        </w:rPr>
        <w:t xml:space="preserve"> от 25.01.2018 года «Об организации  похоронного  дела на территории</w:t>
      </w:r>
    </w:p>
    <w:p w:rsidR="001E1C2D" w:rsidRDefault="00384783">
      <w:pPr>
        <w:pStyle w:val="a9"/>
        <w:tabs>
          <w:tab w:val="left" w:pos="9498"/>
        </w:tabs>
        <w:ind w:right="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</w:t>
      </w:r>
      <w:r w:rsidR="007B72E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7B72E8"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 w:rsidR="007B72E8">
        <w:rPr>
          <w:rFonts w:ascii="Arial" w:hAnsi="Arial" w:cs="Arial"/>
          <w:b/>
          <w:sz w:val="32"/>
          <w:szCs w:val="32"/>
        </w:rPr>
        <w:t xml:space="preserve"> района </w:t>
      </w:r>
    </w:p>
    <w:p w:rsidR="001E1C2D" w:rsidRDefault="007B72E8">
      <w:pPr>
        <w:pStyle w:val="a9"/>
        <w:tabs>
          <w:tab w:val="left" w:pos="9498"/>
        </w:tabs>
        <w:ind w:right="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области»</w:t>
      </w:r>
    </w:p>
    <w:p w:rsidR="001E1C2D" w:rsidRDefault="001E1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C2D" w:rsidRDefault="007B72E8">
      <w:pPr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Федерального закона Российской   Федерации «О погребении и похоронном деле» № 8-ФЗ от 12.01.1996г, Постановления правительства РФ №</w:t>
      </w:r>
      <w:r w:rsidR="003847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57 от 27.01.2022 года «Об утверждении коэффициента индексации выплат, пособий и компенсаций в 2022 году»,  Собрание депутатов </w:t>
      </w:r>
      <w:r w:rsidR="00384783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  </w:t>
      </w:r>
      <w:r>
        <w:rPr>
          <w:rFonts w:ascii="Arial" w:hAnsi="Arial" w:cs="Arial"/>
          <w:b/>
          <w:sz w:val="24"/>
          <w:szCs w:val="24"/>
        </w:rPr>
        <w:t>РЕШИЛО:</w:t>
      </w:r>
    </w:p>
    <w:p w:rsidR="001E1C2D" w:rsidRDefault="001E1C2D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Утвердить тарифы на ритуальные услуги, предоставляемые в соответствии со ст.9 Федерального закона от 12.01.1996 г. № 8-ФЗ «О погребе</w:t>
      </w:r>
      <w:r w:rsidR="00384783">
        <w:rPr>
          <w:rFonts w:ascii="Arial" w:hAnsi="Arial" w:cs="Arial"/>
          <w:sz w:val="24"/>
          <w:szCs w:val="24"/>
        </w:rPr>
        <w:t>нии  и похоронном  деле» на 2022</w:t>
      </w:r>
      <w:r>
        <w:rPr>
          <w:rFonts w:ascii="Arial" w:hAnsi="Arial" w:cs="Arial"/>
          <w:sz w:val="24"/>
          <w:szCs w:val="24"/>
        </w:rPr>
        <w:t xml:space="preserve"> год  в размере  6964 руб. 68 коп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>риложение  № 1).</w:t>
      </w:r>
    </w:p>
    <w:p w:rsidR="001E1C2D" w:rsidRDefault="007B72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тарифы на ритуальные услуги, предоставляемые в соответствии со  ст.12  Федерального  закона  от 12.01.1996 г.  «О погребении  и похоронном деле оказываемые специализированными службами по вопросам похоронного дела, по погребению умерших (погибших) не имеющих супруга, близких родственников, иных родственников либо законного представителя умершего  на 2021  год  в размере  6964 руб.  68 коп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>риложение № 2).</w:t>
      </w:r>
    </w:p>
    <w:p w:rsidR="001E1C2D" w:rsidRDefault="007B72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Решение на официальном сайте Администрации </w:t>
      </w:r>
      <w:r w:rsidR="00384783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E1C2D" w:rsidRDefault="007B72E8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вступает в силу после его официального опубликования (обнародования) и распространяет свое действие на правоотношения, возникшие с 1 февраля 2022 года.</w:t>
      </w:r>
    </w:p>
    <w:p w:rsidR="001E1C2D" w:rsidRDefault="007B72E8">
      <w:pPr>
        <w:pStyle w:val="a9"/>
        <w:tabs>
          <w:tab w:val="left" w:pos="9498"/>
        </w:tabs>
        <w:ind w:right="26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E1C2D" w:rsidRDefault="007B72E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Председатель Собрания депутатов</w:t>
      </w:r>
    </w:p>
    <w:p w:rsidR="001E1C2D" w:rsidRDefault="0038478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Никольского</w:t>
      </w:r>
      <w:r w:rsidR="007B72E8">
        <w:rPr>
          <w:rFonts w:ascii="Arial" w:eastAsia="Calibri" w:hAnsi="Arial" w:cs="Arial"/>
          <w:b/>
          <w:sz w:val="24"/>
          <w:szCs w:val="24"/>
        </w:rPr>
        <w:t xml:space="preserve"> сельсовета </w:t>
      </w:r>
    </w:p>
    <w:p w:rsidR="001E1C2D" w:rsidRDefault="007B72E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Горшеченского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района                                                  </w:t>
      </w:r>
      <w:r w:rsidR="00F45CDF">
        <w:rPr>
          <w:rFonts w:ascii="Arial" w:eastAsia="Calibri" w:hAnsi="Arial" w:cs="Arial"/>
          <w:b/>
          <w:sz w:val="24"/>
          <w:szCs w:val="24"/>
        </w:rPr>
        <w:t xml:space="preserve">               </w:t>
      </w:r>
      <w:proofErr w:type="spellStart"/>
      <w:r w:rsidR="00F45CDF">
        <w:rPr>
          <w:rFonts w:ascii="Arial" w:eastAsia="Calibri" w:hAnsi="Arial" w:cs="Arial"/>
          <w:b/>
          <w:sz w:val="24"/>
          <w:szCs w:val="24"/>
        </w:rPr>
        <w:t>И.Ю.Разгоняев</w:t>
      </w:r>
      <w:proofErr w:type="spellEnd"/>
    </w:p>
    <w:p w:rsidR="001E1C2D" w:rsidRDefault="001E1C2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00609" w:rsidRDefault="00F45CDF" w:rsidP="00A00609">
      <w:pPr>
        <w:pStyle w:val="a9"/>
        <w:tabs>
          <w:tab w:val="left" w:pos="9498"/>
        </w:tabs>
        <w:ind w:right="26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Глава</w:t>
      </w:r>
      <w:r w:rsidR="007B72E8">
        <w:rPr>
          <w:rFonts w:ascii="Arial" w:eastAsia="Calibri" w:hAnsi="Arial" w:cs="Arial"/>
          <w:b/>
          <w:sz w:val="24"/>
          <w:szCs w:val="24"/>
        </w:rPr>
        <w:t xml:space="preserve"> </w:t>
      </w:r>
      <w:r w:rsidR="00384783">
        <w:rPr>
          <w:rFonts w:ascii="Arial" w:eastAsia="Calibri" w:hAnsi="Arial" w:cs="Arial"/>
          <w:b/>
          <w:sz w:val="24"/>
          <w:szCs w:val="24"/>
        </w:rPr>
        <w:t>Никольского</w:t>
      </w:r>
      <w:r w:rsidR="007B72E8">
        <w:rPr>
          <w:rFonts w:ascii="Arial" w:eastAsia="Calibri" w:hAnsi="Arial" w:cs="Arial"/>
          <w:b/>
          <w:sz w:val="24"/>
          <w:szCs w:val="24"/>
        </w:rPr>
        <w:t xml:space="preserve"> сельсовета </w:t>
      </w:r>
    </w:p>
    <w:p w:rsidR="001E1C2D" w:rsidRDefault="007B72E8" w:rsidP="00A00609">
      <w:pPr>
        <w:pStyle w:val="a9"/>
        <w:tabs>
          <w:tab w:val="left" w:pos="9498"/>
        </w:tabs>
        <w:ind w:right="26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Горшеченского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района                                 </w:t>
      </w:r>
      <w:r w:rsidR="00F45CDF">
        <w:rPr>
          <w:rFonts w:ascii="Arial" w:eastAsia="Calibri" w:hAnsi="Arial" w:cs="Arial"/>
          <w:b/>
          <w:sz w:val="24"/>
          <w:szCs w:val="24"/>
        </w:rPr>
        <w:t xml:space="preserve">                               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F45CDF">
        <w:rPr>
          <w:rFonts w:ascii="Arial" w:eastAsia="Calibri" w:hAnsi="Arial" w:cs="Arial"/>
          <w:b/>
          <w:sz w:val="24"/>
          <w:szCs w:val="24"/>
        </w:rPr>
        <w:t>Ю.И.Золотухин</w:t>
      </w:r>
      <w:proofErr w:type="spellEnd"/>
    </w:p>
    <w:p w:rsidR="00F45CDF" w:rsidRDefault="00F45CDF" w:rsidP="00A00609">
      <w:pPr>
        <w:pStyle w:val="a9"/>
        <w:tabs>
          <w:tab w:val="left" w:pos="9498"/>
        </w:tabs>
        <w:ind w:right="26"/>
        <w:jc w:val="both"/>
        <w:rPr>
          <w:rFonts w:ascii="Arial" w:eastAsia="Calibri" w:hAnsi="Arial" w:cs="Arial"/>
          <w:b/>
          <w:sz w:val="24"/>
          <w:szCs w:val="24"/>
        </w:rPr>
      </w:pPr>
    </w:p>
    <w:p w:rsidR="00F45CDF" w:rsidRDefault="00F45CDF" w:rsidP="00A00609">
      <w:pPr>
        <w:pStyle w:val="a9"/>
        <w:tabs>
          <w:tab w:val="left" w:pos="9498"/>
        </w:tabs>
        <w:ind w:right="26"/>
        <w:jc w:val="both"/>
        <w:rPr>
          <w:rFonts w:ascii="Arial" w:eastAsia="Calibri" w:hAnsi="Arial" w:cs="Arial"/>
          <w:b/>
          <w:sz w:val="24"/>
          <w:szCs w:val="24"/>
        </w:rPr>
      </w:pPr>
    </w:p>
    <w:p w:rsidR="00F45CDF" w:rsidRDefault="00F45CDF" w:rsidP="00A00609">
      <w:pPr>
        <w:pStyle w:val="a9"/>
        <w:tabs>
          <w:tab w:val="left" w:pos="9498"/>
        </w:tabs>
        <w:ind w:right="26"/>
        <w:jc w:val="both"/>
        <w:rPr>
          <w:rFonts w:ascii="Arial" w:eastAsia="Calibri" w:hAnsi="Arial" w:cs="Arial"/>
          <w:b/>
          <w:sz w:val="24"/>
          <w:szCs w:val="24"/>
        </w:rPr>
      </w:pPr>
    </w:p>
    <w:p w:rsidR="001E1C2D" w:rsidRDefault="001E1C2D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Приложение № 1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</w:t>
      </w:r>
      <w:r w:rsidR="00384783">
        <w:rPr>
          <w:rFonts w:ascii="Arial" w:eastAsia="Times New Roman" w:hAnsi="Arial" w:cs="Arial"/>
          <w:color w:val="000000"/>
          <w:sz w:val="24"/>
          <w:szCs w:val="24"/>
        </w:rPr>
        <w:t>Никольского</w:t>
      </w:r>
      <w:r w:rsidR="00F45CD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</w:p>
    <w:p w:rsidR="001E1C2D" w:rsidRDefault="00F45CDF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B72E8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="007B72E8"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1E1C2D" w:rsidRDefault="00F45CDF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01 февраля 2022 года № 201</w:t>
      </w:r>
    </w:p>
    <w:p w:rsidR="001E1C2D" w:rsidRDefault="001E1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1C2D" w:rsidRDefault="007B72E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1E1C2D" w:rsidRDefault="007B72E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ст.9  Федерального закона от 12.01.1996 г.  № 8 – ФЗ  </w:t>
      </w:r>
    </w:p>
    <w:p w:rsidR="001E1C2D" w:rsidRDefault="007B72E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1E1C2D" w:rsidRDefault="001E1C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1E0"/>
      </w:tblPr>
      <w:tblGrid>
        <w:gridCol w:w="475"/>
        <w:gridCol w:w="2689"/>
        <w:gridCol w:w="4794"/>
        <w:gridCol w:w="1506"/>
      </w:tblGrid>
      <w:tr w:rsidR="001E1C2D" w:rsidTr="00F45CDF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1E1C2D" w:rsidTr="00F45CDF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1E1C2D" w:rsidTr="00F45CDF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1E1C2D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1E1C2D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C2D" w:rsidRDefault="001E1C2D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33838">
              <w:rPr>
                <w:rFonts w:ascii="Arial" w:hAnsi="Arial" w:cs="Arial"/>
                <w:sz w:val="24"/>
                <w:szCs w:val="24"/>
              </w:rPr>
              <w:t>74</w:t>
            </w: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C33838">
              <w:rPr>
                <w:rFonts w:ascii="Arial" w:hAnsi="Arial" w:cs="Arial"/>
                <w:sz w:val="24"/>
                <w:szCs w:val="24"/>
              </w:rPr>
              <w:t>76</w:t>
            </w:r>
          </w:p>
          <w:p w:rsidR="001E1C2D" w:rsidRDefault="001E1C2D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C2D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609,25</w:t>
            </w:r>
          </w:p>
        </w:tc>
      </w:tr>
      <w:tr w:rsidR="001E1C2D" w:rsidTr="00F45CDF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 w:rsidP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33838">
              <w:rPr>
                <w:rFonts w:ascii="Arial" w:hAnsi="Arial" w:cs="Arial"/>
                <w:sz w:val="24"/>
                <w:szCs w:val="24"/>
              </w:rPr>
              <w:t>71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C33838"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  <w:tr w:rsidR="001E1C2D" w:rsidTr="00F45CDF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 w:rsidP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33838">
              <w:rPr>
                <w:rFonts w:ascii="Arial" w:hAnsi="Arial" w:cs="Arial"/>
                <w:sz w:val="24"/>
                <w:szCs w:val="24"/>
              </w:rPr>
              <w:t>47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C33838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1E1C2D" w:rsidTr="00F45CDF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 w:rsidP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33838">
              <w:rPr>
                <w:rFonts w:ascii="Arial" w:hAnsi="Arial" w:cs="Arial"/>
                <w:sz w:val="24"/>
                <w:szCs w:val="24"/>
              </w:rPr>
              <w:t>394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C3383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E1C2D" w:rsidTr="00F45CDF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1E1C2D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1E1C2D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 w:rsidP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33838">
              <w:rPr>
                <w:rFonts w:ascii="Arial" w:hAnsi="Arial" w:cs="Arial"/>
                <w:sz w:val="24"/>
                <w:szCs w:val="24"/>
              </w:rPr>
              <w:t>964,68</w:t>
            </w:r>
          </w:p>
        </w:tc>
      </w:tr>
    </w:tbl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СОГЛАСОВАНО: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Стоимость  услуг, предоставляемых на погребение в случаях, если умерший   не  подлежал обязательному  социальному  страхованию на случай  временной  нетрудоспособности  и в связи  с материнством  на день смерти и не  являлся   пенсионером,  а  также  в случае  рождения  мертвого  ребенка  по истечении 154 дней  беременности</w:t>
      </w:r>
      <w:proofErr w:type="gramEnd"/>
    </w:p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 комитета   по тарифам</w:t>
      </w:r>
    </w:p>
    <w:p w:rsidR="00DF66FC" w:rsidRDefault="007B72E8" w:rsidP="00DF66F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ценам   Курской области                                __________  </w:t>
      </w:r>
      <w:r w:rsidR="00DF66FC" w:rsidRPr="00DF66FC">
        <w:rPr>
          <w:rFonts w:ascii="Arial" w:hAnsi="Arial" w:cs="Arial"/>
          <w:sz w:val="24"/>
          <w:szCs w:val="24"/>
        </w:rPr>
        <w:t>С.В.</w:t>
      </w:r>
      <w:r w:rsidR="00DF66FC" w:rsidRPr="00DF66FC">
        <w:rPr>
          <w:rFonts w:ascii="Arial" w:hAnsi="Arial" w:cs="Arial"/>
          <w:bCs/>
          <w:sz w:val="24"/>
          <w:szCs w:val="24"/>
        </w:rPr>
        <w:t>Токарев</w:t>
      </w:r>
      <w:r w:rsidR="00DF66FC" w:rsidRPr="00DF66F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45CDF" w:rsidRPr="00DF66FC" w:rsidRDefault="00F45CDF" w:rsidP="00DF66F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1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</w:t>
      </w:r>
      <w:r w:rsidR="00384783">
        <w:rPr>
          <w:rFonts w:ascii="Arial" w:eastAsia="Times New Roman" w:hAnsi="Arial" w:cs="Arial"/>
          <w:color w:val="000000"/>
          <w:sz w:val="24"/>
          <w:szCs w:val="24"/>
        </w:rPr>
        <w:t>Никольского</w:t>
      </w:r>
      <w:r w:rsidR="00F45CD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</w:p>
    <w:p w:rsidR="001E1C2D" w:rsidRDefault="00F45CDF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72E8">
        <w:rPr>
          <w:rFonts w:ascii="Arial" w:eastAsia="Times New Roman" w:hAnsi="Arial" w:cs="Arial"/>
          <w:color w:val="000000"/>
          <w:sz w:val="24"/>
          <w:szCs w:val="24"/>
        </w:rPr>
        <w:t xml:space="preserve"> Горшеченского района 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0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февраля 202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F45CDF">
        <w:rPr>
          <w:rFonts w:ascii="Arial" w:eastAsia="Times New Roman" w:hAnsi="Arial" w:cs="Arial"/>
          <w:color w:val="000000"/>
          <w:sz w:val="24"/>
          <w:szCs w:val="24"/>
        </w:rPr>
        <w:t xml:space="preserve"> года № 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F45CDF">
        <w:rPr>
          <w:rFonts w:ascii="Arial" w:eastAsia="Times New Roman" w:hAnsi="Arial" w:cs="Arial"/>
          <w:color w:val="000000"/>
          <w:sz w:val="24"/>
          <w:szCs w:val="24"/>
        </w:rPr>
        <w:t>01</w:t>
      </w:r>
    </w:p>
    <w:p w:rsidR="001E1C2D" w:rsidRDefault="001E1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ст.9  Федерального закона от 12.01.1996 г.  № 8 – ФЗ 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1E1C2D" w:rsidRDefault="001E1C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1E0"/>
      </w:tblPr>
      <w:tblGrid>
        <w:gridCol w:w="475"/>
        <w:gridCol w:w="2689"/>
        <w:gridCol w:w="4794"/>
        <w:gridCol w:w="1506"/>
      </w:tblGrid>
      <w:tr w:rsidR="001E1C2D" w:rsidTr="005676CC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1E1C2D" w:rsidTr="005676CC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C33838" w:rsidTr="005676CC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3741,76</w:t>
            </w:r>
          </w:p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609,25</w:t>
            </w:r>
          </w:p>
        </w:tc>
      </w:tr>
      <w:tr w:rsidR="00C33838" w:rsidTr="005676CC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871,41</w:t>
            </w:r>
          </w:p>
        </w:tc>
      </w:tr>
      <w:tr w:rsidR="00C33838" w:rsidTr="005676CC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347,96</w:t>
            </w:r>
          </w:p>
        </w:tc>
      </w:tr>
      <w:tr w:rsidR="00C33838" w:rsidTr="005676CC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1394,30</w:t>
            </w:r>
          </w:p>
        </w:tc>
      </w:tr>
      <w:tr w:rsidR="00C33838" w:rsidTr="005676CC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6964,68</w:t>
            </w:r>
          </w:p>
        </w:tc>
      </w:tr>
    </w:tbl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Стоимость услуг, предоставляемых  на погребение  умерших пенсионеров, не подлежавших обязательному социальному страхованию на случай    временной нетрудоспособности и в связи с материнством на день смерти.</w:t>
      </w:r>
    </w:p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управляющего  ОПФР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Курской области                                             ______________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Н.И. Овчинников</w:t>
      </w:r>
      <w:r>
        <w:rPr>
          <w:rFonts w:ascii="Arial" w:hAnsi="Arial" w:cs="Arial"/>
          <w:sz w:val="24"/>
          <w:szCs w:val="24"/>
        </w:rPr>
        <w:t xml:space="preserve"> </w:t>
      </w:r>
    </w:p>
    <w:p w:rsidR="001E1C2D" w:rsidRDefault="001E1C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180" w:rsidRDefault="00182180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82180" w:rsidRDefault="00182180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676CC" w:rsidRDefault="005676CC" w:rsidP="005676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E1C2D" w:rsidRDefault="005676CC" w:rsidP="005676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7B72E8">
        <w:rPr>
          <w:rFonts w:ascii="Arial" w:eastAsia="Times New Roman" w:hAnsi="Arial" w:cs="Arial"/>
          <w:color w:val="000000"/>
          <w:sz w:val="24"/>
          <w:szCs w:val="24"/>
        </w:rPr>
        <w:t>Приложение № 1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</w:t>
      </w:r>
      <w:r w:rsidR="00384783">
        <w:rPr>
          <w:rFonts w:ascii="Arial" w:eastAsia="Times New Roman" w:hAnsi="Arial" w:cs="Arial"/>
          <w:color w:val="000000"/>
          <w:sz w:val="24"/>
          <w:szCs w:val="24"/>
        </w:rPr>
        <w:t>Никольского</w:t>
      </w:r>
      <w:r w:rsidR="005676CC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0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февраля 202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5676CC">
        <w:rPr>
          <w:rFonts w:ascii="Arial" w:eastAsia="Times New Roman" w:hAnsi="Arial" w:cs="Arial"/>
          <w:color w:val="000000"/>
          <w:sz w:val="24"/>
          <w:szCs w:val="24"/>
        </w:rPr>
        <w:t xml:space="preserve"> года № 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5676CC">
        <w:rPr>
          <w:rFonts w:ascii="Arial" w:eastAsia="Times New Roman" w:hAnsi="Arial" w:cs="Arial"/>
          <w:color w:val="000000"/>
          <w:sz w:val="24"/>
          <w:szCs w:val="24"/>
        </w:rPr>
        <w:t>01</w:t>
      </w:r>
    </w:p>
    <w:p w:rsidR="005676CC" w:rsidRDefault="005676CC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ст.9  Федерального закона от 12.01.1996 г.  № 8 – ФЗ 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1E1C2D" w:rsidRDefault="001E1C2D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9464" w:type="dxa"/>
        <w:tblLayout w:type="fixed"/>
        <w:tblLook w:val="01E0"/>
      </w:tblPr>
      <w:tblGrid>
        <w:gridCol w:w="475"/>
        <w:gridCol w:w="2689"/>
        <w:gridCol w:w="4794"/>
        <w:gridCol w:w="1506"/>
      </w:tblGrid>
      <w:tr w:rsidR="001E1C2D" w:rsidTr="005676CC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1E1C2D" w:rsidTr="005676CC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C33838" w:rsidTr="005676CC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3741,76</w:t>
            </w:r>
          </w:p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609,25</w:t>
            </w:r>
          </w:p>
        </w:tc>
      </w:tr>
      <w:tr w:rsidR="00C33838" w:rsidTr="005676CC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871,41</w:t>
            </w:r>
          </w:p>
        </w:tc>
      </w:tr>
      <w:tr w:rsidR="00C33838" w:rsidTr="005676CC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347,96</w:t>
            </w:r>
          </w:p>
        </w:tc>
      </w:tr>
      <w:tr w:rsidR="00C33838" w:rsidTr="005676CC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1394,30</w:t>
            </w:r>
          </w:p>
        </w:tc>
      </w:tr>
      <w:tr w:rsidR="00C33838" w:rsidTr="005676CC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6964,68</w:t>
            </w:r>
          </w:p>
        </w:tc>
      </w:tr>
    </w:tbl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СОГЛАСОВАНО: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Стоимость услуг предоставляемых  на погребение  умерших  граждан, подлежавших обязательному социальному  страхованию на случай временной  нетрудоспособности и в связи    с материнством  на день  смерти, и умерших несовершеннолетних членов семей граждан, подлежащих обязательному  социальному  страхованию на случай  временной  нетрудоспособности и в связи  с материнством на день  смерти   указанных  членов  семей.</w:t>
      </w:r>
    </w:p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Управляющий отделением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 ГУ 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Курское региональное отделение </w:t>
      </w:r>
    </w:p>
    <w:p w:rsidR="007B72E8" w:rsidRPr="005676CC" w:rsidRDefault="007B72E8" w:rsidP="005676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Фонда социального страхования РФ </w:t>
      </w:r>
      <w:r>
        <w:rPr>
          <w:rFonts w:ascii="Arial" w:hAnsi="Arial" w:cs="Arial"/>
          <w:sz w:val="24"/>
          <w:szCs w:val="24"/>
        </w:rPr>
        <w:t xml:space="preserve"> ________________   Н.В.Ткачева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2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</w:t>
      </w:r>
      <w:r w:rsidR="00384783">
        <w:rPr>
          <w:rFonts w:ascii="Arial" w:eastAsia="Times New Roman" w:hAnsi="Arial" w:cs="Arial"/>
          <w:color w:val="000000"/>
          <w:sz w:val="24"/>
          <w:szCs w:val="24"/>
        </w:rPr>
        <w:t>Никольского</w:t>
      </w:r>
      <w:r w:rsidR="005676CC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0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февраля 202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5676CC">
        <w:rPr>
          <w:rFonts w:ascii="Arial" w:eastAsia="Times New Roman" w:hAnsi="Arial" w:cs="Arial"/>
          <w:color w:val="000000"/>
          <w:sz w:val="24"/>
          <w:szCs w:val="24"/>
        </w:rPr>
        <w:t xml:space="preserve"> года № 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5676CC">
        <w:rPr>
          <w:rFonts w:ascii="Arial" w:eastAsia="Times New Roman" w:hAnsi="Arial" w:cs="Arial"/>
          <w:color w:val="000000"/>
          <w:sz w:val="24"/>
          <w:szCs w:val="24"/>
        </w:rPr>
        <w:t>01</w:t>
      </w:r>
    </w:p>
    <w:p w:rsidR="001E1C2D" w:rsidRDefault="001E1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ст.12  Федерального закона от 12.01.1996 г.  №8 – ФЗ 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1E1C2D" w:rsidRDefault="001E1C2D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9571" w:type="dxa"/>
        <w:tblLayout w:type="fixed"/>
        <w:tblLook w:val="01E0"/>
      </w:tblPr>
      <w:tblGrid>
        <w:gridCol w:w="515"/>
        <w:gridCol w:w="2569"/>
        <w:gridCol w:w="4963"/>
        <w:gridCol w:w="1524"/>
      </w:tblGrid>
      <w:tr w:rsidR="001E1C2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1E1C2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1E1C2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облачение  тела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1E1C2D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1E1C2D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E1C2D" w:rsidRDefault="001E1C2D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E1C2D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3220,49</w:t>
            </w:r>
          </w:p>
          <w:p w:rsidR="001E1C2D" w:rsidRDefault="001E1C2D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E1C2D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609,25</w:t>
            </w:r>
          </w:p>
          <w:p w:rsidR="001E1C2D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521,27</w:t>
            </w:r>
          </w:p>
        </w:tc>
      </w:tr>
      <w:tr w:rsidR="001E1C2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 w:rsidP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33838">
              <w:rPr>
                <w:rFonts w:ascii="Arial" w:hAnsi="Arial" w:cs="Arial"/>
                <w:sz w:val="24"/>
                <w:szCs w:val="24"/>
              </w:rPr>
              <w:t>71,42</w:t>
            </w:r>
          </w:p>
        </w:tc>
      </w:tr>
      <w:tr w:rsidR="001E1C2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захоронения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 w:rsidP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33838">
              <w:rPr>
                <w:rFonts w:ascii="Arial" w:hAnsi="Arial" w:cs="Arial"/>
                <w:sz w:val="24"/>
                <w:szCs w:val="24"/>
              </w:rPr>
              <w:t>47,95</w:t>
            </w:r>
          </w:p>
        </w:tc>
      </w:tr>
      <w:tr w:rsidR="001E1C2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 w:rsidP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33838">
              <w:rPr>
                <w:rFonts w:ascii="Arial" w:hAnsi="Arial" w:cs="Arial"/>
                <w:sz w:val="24"/>
                <w:szCs w:val="24"/>
              </w:rPr>
              <w:t>394,30</w:t>
            </w:r>
          </w:p>
        </w:tc>
      </w:tr>
      <w:tr w:rsidR="001E1C2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1E1C2D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1E1C2D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 w:rsidP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33838">
              <w:rPr>
                <w:rFonts w:ascii="Arial" w:hAnsi="Arial" w:cs="Arial"/>
                <w:sz w:val="24"/>
                <w:szCs w:val="24"/>
              </w:rPr>
              <w:t>964,68</w:t>
            </w:r>
          </w:p>
        </w:tc>
      </w:tr>
    </w:tbl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СОГЛАСОВАНО: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Стоимость услуг предоставляемых  на погребение  умерших  граждан, подлежавших обязательному   социальному  страхованию на случай временной  нетрудоспособности и в связи    с материнством  на день  смерти, и умерших несовершеннолетних членов семей граждан, подлежащих обязательному  социальному  страхованию на случай  временной  нетрудоспособности и в связи  с материнством на день  смерти   указанных  членов  семей</w:t>
      </w:r>
    </w:p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Управляющий отделением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 ГУ 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Курское региональное отделение 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Фонда социального страхования РФ </w:t>
      </w:r>
      <w:r>
        <w:rPr>
          <w:rFonts w:ascii="Arial" w:hAnsi="Arial" w:cs="Arial"/>
          <w:sz w:val="24"/>
          <w:szCs w:val="24"/>
        </w:rPr>
        <w:t xml:space="preserve"> ________________   Н.В.Ткачева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2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</w:t>
      </w:r>
      <w:r w:rsidR="00384783">
        <w:rPr>
          <w:rFonts w:ascii="Arial" w:eastAsia="Times New Roman" w:hAnsi="Arial" w:cs="Arial"/>
          <w:color w:val="000000"/>
          <w:sz w:val="24"/>
          <w:szCs w:val="24"/>
        </w:rPr>
        <w:t>Никольского</w:t>
      </w:r>
      <w:r w:rsidR="005676CC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0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февраля 202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5676CC">
        <w:rPr>
          <w:rFonts w:ascii="Arial" w:eastAsia="Times New Roman" w:hAnsi="Arial" w:cs="Arial"/>
          <w:color w:val="000000"/>
          <w:sz w:val="24"/>
          <w:szCs w:val="24"/>
        </w:rPr>
        <w:t xml:space="preserve"> года № 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5676CC">
        <w:rPr>
          <w:rFonts w:ascii="Arial" w:eastAsia="Times New Roman" w:hAnsi="Arial" w:cs="Arial"/>
          <w:color w:val="000000"/>
          <w:sz w:val="24"/>
          <w:szCs w:val="24"/>
        </w:rPr>
        <w:t>01</w:t>
      </w:r>
    </w:p>
    <w:p w:rsidR="001E1C2D" w:rsidRDefault="001E1C2D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ст.12  Федерального закона от 12.01.1996 г.  №8 – ФЗ 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1E1C2D" w:rsidRDefault="001E1C2D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9344" w:type="dxa"/>
        <w:tblLayout w:type="fixed"/>
        <w:tblLook w:val="01E0"/>
      </w:tblPr>
      <w:tblGrid>
        <w:gridCol w:w="476"/>
        <w:gridCol w:w="2683"/>
        <w:gridCol w:w="4533"/>
        <w:gridCol w:w="1652"/>
      </w:tblGrid>
      <w:tr w:rsidR="001E1C2D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1E1C2D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Облачение  тела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3220,49</w:t>
            </w:r>
          </w:p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609,25</w:t>
            </w:r>
          </w:p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521,27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871,42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347,95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Рытье  могилы  для  гроба и работы по захоронению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1394,30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6964,68</w:t>
            </w:r>
          </w:p>
        </w:tc>
      </w:tr>
    </w:tbl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СОГЛАСОВАНО: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Стоимость  услуг, предоставляемых на погребение в случаях, если умерший   не  подлежал обязательному  социальному  страхованию на случай  временной  нетрудоспособности  и в связи  с материнством  на день смерти и не  являлся   пенсионером,  а  также  в случае  рождения  мертвого  ребенка  по истечении 154 дней  беременности</w:t>
      </w:r>
      <w:proofErr w:type="gramEnd"/>
    </w:p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 комитета   по тарифам</w:t>
      </w:r>
    </w:p>
    <w:p w:rsidR="005676CC" w:rsidRDefault="007B72E8" w:rsidP="005676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ценам   Курской области                                __________  </w:t>
      </w:r>
      <w:r w:rsidR="00182180" w:rsidRPr="00DF66FC">
        <w:rPr>
          <w:rFonts w:ascii="Arial" w:hAnsi="Arial" w:cs="Arial"/>
          <w:sz w:val="24"/>
          <w:szCs w:val="24"/>
        </w:rPr>
        <w:t>С.В.</w:t>
      </w:r>
      <w:r w:rsidR="00182180" w:rsidRPr="00DF66FC">
        <w:rPr>
          <w:rFonts w:ascii="Arial" w:hAnsi="Arial" w:cs="Arial"/>
          <w:bCs/>
          <w:sz w:val="24"/>
          <w:szCs w:val="24"/>
        </w:rPr>
        <w:t>Токарев</w:t>
      </w:r>
    </w:p>
    <w:p w:rsidR="001E1C2D" w:rsidRPr="005676CC" w:rsidRDefault="005676CC" w:rsidP="005676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7B72E8"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</w:t>
      </w:r>
      <w:r w:rsidR="00384783">
        <w:rPr>
          <w:rFonts w:ascii="Arial" w:eastAsia="Times New Roman" w:hAnsi="Arial" w:cs="Arial"/>
          <w:color w:val="000000"/>
          <w:sz w:val="24"/>
          <w:szCs w:val="24"/>
        </w:rPr>
        <w:t>Никольского</w:t>
      </w:r>
      <w:r w:rsidR="005676CC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0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февраля 202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5676CC">
        <w:rPr>
          <w:rFonts w:ascii="Arial" w:eastAsia="Times New Roman" w:hAnsi="Arial" w:cs="Arial"/>
          <w:color w:val="000000"/>
          <w:sz w:val="24"/>
          <w:szCs w:val="24"/>
        </w:rPr>
        <w:t xml:space="preserve"> года № 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5676CC">
        <w:rPr>
          <w:rFonts w:ascii="Arial" w:eastAsia="Times New Roman" w:hAnsi="Arial" w:cs="Arial"/>
          <w:color w:val="000000"/>
          <w:sz w:val="24"/>
          <w:szCs w:val="24"/>
        </w:rPr>
        <w:t>01</w:t>
      </w:r>
    </w:p>
    <w:p w:rsidR="001E1C2D" w:rsidRDefault="001E1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ст.12  Федерального закона от 12.01.1996 г.  № 8 – ФЗ 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1E1C2D" w:rsidRDefault="001E1C2D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9344" w:type="dxa"/>
        <w:tblLayout w:type="fixed"/>
        <w:tblLook w:val="01E0"/>
      </w:tblPr>
      <w:tblGrid>
        <w:gridCol w:w="476"/>
        <w:gridCol w:w="2817"/>
        <w:gridCol w:w="4533"/>
        <w:gridCol w:w="1518"/>
      </w:tblGrid>
      <w:tr w:rsidR="001E1C2D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1E1C2D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Облачение  тела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3220,49</w:t>
            </w:r>
          </w:p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609,25</w:t>
            </w:r>
          </w:p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521,27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871,42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347,95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1394,30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6964,68</w:t>
            </w:r>
          </w:p>
        </w:tc>
      </w:tr>
    </w:tbl>
    <w:p w:rsidR="001E1C2D" w:rsidRDefault="001E1C2D">
      <w:pPr>
        <w:spacing w:after="0"/>
        <w:rPr>
          <w:rFonts w:ascii="Arial" w:hAnsi="Arial" w:cs="Arial"/>
          <w:sz w:val="24"/>
          <w:szCs w:val="24"/>
        </w:rPr>
      </w:pPr>
    </w:p>
    <w:p w:rsidR="001E1C2D" w:rsidRDefault="001E1C2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Стоимость услуг, предоставляемых  на погребение  умерших пенсионеров, не подлежавших  обязательному   социальному  страхованию на случай    временной нетрудоспособности  и в связи    с материнством  на день  смерти</w:t>
      </w:r>
    </w:p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управляющего  ОПФР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Курской области                                             ______________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Н.И. Овчинников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1E1C2D" w:rsidSect="001E1C2D">
      <w:pgSz w:w="11906" w:h="16838"/>
      <w:pgMar w:top="1134" w:right="1247" w:bottom="1134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1E1C2D"/>
    <w:rsid w:val="000B23A9"/>
    <w:rsid w:val="00182180"/>
    <w:rsid w:val="001E1C2D"/>
    <w:rsid w:val="00384783"/>
    <w:rsid w:val="0040117D"/>
    <w:rsid w:val="005676CC"/>
    <w:rsid w:val="007B72E8"/>
    <w:rsid w:val="00911D4A"/>
    <w:rsid w:val="00A00609"/>
    <w:rsid w:val="00C33838"/>
    <w:rsid w:val="00DF4085"/>
    <w:rsid w:val="00DF66FC"/>
    <w:rsid w:val="00F4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0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F6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qFormat/>
    <w:rsid w:val="001F2DDC"/>
    <w:rPr>
      <w:rFonts w:eastAsiaTheme="minorEastAsia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E6383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1E1C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1E1C2D"/>
    <w:pPr>
      <w:spacing w:after="140"/>
    </w:pPr>
  </w:style>
  <w:style w:type="paragraph" w:styleId="a7">
    <w:name w:val="List"/>
    <w:basedOn w:val="a6"/>
    <w:rsid w:val="001E1C2D"/>
    <w:rPr>
      <w:rFonts w:cs="Mangal"/>
    </w:rPr>
  </w:style>
  <w:style w:type="paragraph" w:customStyle="1" w:styleId="Caption">
    <w:name w:val="Caption"/>
    <w:basedOn w:val="a"/>
    <w:qFormat/>
    <w:rsid w:val="001E1C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1E1C2D"/>
    <w:pPr>
      <w:suppressLineNumbers/>
    </w:pPr>
    <w:rPr>
      <w:rFonts w:cs="Mangal"/>
    </w:rPr>
  </w:style>
  <w:style w:type="paragraph" w:styleId="a9">
    <w:name w:val="No Spacing"/>
    <w:uiPriority w:val="1"/>
    <w:qFormat/>
    <w:rsid w:val="001F2DDC"/>
    <w:rPr>
      <w:rFonts w:ascii="Calibri" w:eastAsiaTheme="minorEastAsia" w:hAnsi="Calibri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E638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qFormat/>
    <w:rsid w:val="00681F5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F6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12D9B21-9B68-42D3-9490-86A620C4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7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Никольский сельсовет</cp:lastModifiedBy>
  <cp:revision>77</cp:revision>
  <cp:lastPrinted>2022-01-31T13:14:00Z</cp:lastPrinted>
  <dcterms:created xsi:type="dcterms:W3CDTF">2016-12-16T07:49:00Z</dcterms:created>
  <dcterms:modified xsi:type="dcterms:W3CDTF">2022-02-02T07:55:00Z</dcterms:modified>
  <dc:language>ru-RU</dc:language>
</cp:coreProperties>
</file>